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95"/>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640"/>
      </w:tblGrid>
      <w:tr w:rsidR="00D926F9" w:rsidRPr="00E924B2" w:rsidTr="004D24D1">
        <w:trPr>
          <w:trHeight w:val="1119"/>
        </w:trPr>
        <w:tc>
          <w:tcPr>
            <w:tcW w:w="4640" w:type="dxa"/>
            <w:shd w:val="clear" w:color="auto" w:fill="FFFFFF" w:themeFill="background1"/>
          </w:tcPr>
          <w:p w:rsidR="00D926F9" w:rsidRPr="00E924B2" w:rsidRDefault="00D926F9" w:rsidP="00E924B2">
            <w:pPr>
              <w:rPr>
                <w:rFonts w:ascii="Times New Roman" w:hAnsi="Times New Roman"/>
                <w:b/>
                <w:sz w:val="24"/>
                <w:szCs w:val="24"/>
                <w:lang w:val="lt-LT"/>
              </w:rPr>
            </w:pPr>
            <w:r w:rsidRPr="00E924B2">
              <w:rPr>
                <w:rFonts w:ascii="Times New Roman" w:hAnsi="Times New Roman"/>
                <w:sz w:val="24"/>
                <w:szCs w:val="24"/>
                <w:lang w:val="lt-LT"/>
              </w:rPr>
              <w:t>PATVIRTINTA</w:t>
            </w:r>
          </w:p>
          <w:p w:rsidR="00573B9F" w:rsidRPr="00E924B2" w:rsidRDefault="005C023E" w:rsidP="00E924B2">
            <w:pPr>
              <w:rPr>
                <w:rFonts w:ascii="Times New Roman" w:hAnsi="Times New Roman"/>
                <w:b/>
                <w:sz w:val="24"/>
                <w:szCs w:val="24"/>
                <w:lang w:val="lt-LT"/>
              </w:rPr>
            </w:pPr>
            <w:r>
              <w:rPr>
                <w:rFonts w:ascii="Times New Roman" w:hAnsi="Times New Roman"/>
                <w:sz w:val="24"/>
                <w:szCs w:val="24"/>
                <w:lang w:val="lt-LT"/>
              </w:rPr>
              <w:t>Direktoriau</w:t>
            </w:r>
            <w:r w:rsidR="00573B9B" w:rsidRPr="00E924B2">
              <w:rPr>
                <w:rFonts w:ascii="Times New Roman" w:hAnsi="Times New Roman"/>
                <w:sz w:val="24"/>
                <w:szCs w:val="24"/>
                <w:lang w:val="lt-LT"/>
              </w:rPr>
              <w:t>s</w:t>
            </w:r>
          </w:p>
          <w:p w:rsidR="00573B9F" w:rsidRPr="00E924B2" w:rsidRDefault="00573B9F" w:rsidP="00E924B2">
            <w:pPr>
              <w:rPr>
                <w:rFonts w:ascii="Times New Roman" w:hAnsi="Times New Roman"/>
                <w:sz w:val="24"/>
                <w:szCs w:val="24"/>
                <w:lang w:val="lt-LT"/>
              </w:rPr>
            </w:pPr>
            <w:r w:rsidRPr="00E924B2">
              <w:rPr>
                <w:rFonts w:ascii="Times New Roman" w:hAnsi="Times New Roman"/>
                <w:sz w:val="24"/>
                <w:szCs w:val="24"/>
                <w:lang w:val="lt-LT"/>
              </w:rPr>
              <w:t>20</w:t>
            </w:r>
            <w:r w:rsidR="004D24D1" w:rsidRPr="00E924B2">
              <w:rPr>
                <w:rFonts w:ascii="Times New Roman" w:hAnsi="Times New Roman"/>
                <w:sz w:val="24"/>
                <w:szCs w:val="24"/>
                <w:lang w:val="lt-LT"/>
              </w:rPr>
              <w:t>20</w:t>
            </w:r>
            <w:r w:rsidRPr="00E924B2">
              <w:rPr>
                <w:rFonts w:ascii="Times New Roman" w:hAnsi="Times New Roman"/>
                <w:sz w:val="24"/>
                <w:szCs w:val="24"/>
                <w:lang w:val="lt-LT"/>
              </w:rPr>
              <w:t xml:space="preserve"> m. </w:t>
            </w:r>
            <w:r w:rsidR="009F0D59" w:rsidRPr="00E924B2">
              <w:rPr>
                <w:rFonts w:ascii="Times New Roman" w:hAnsi="Times New Roman"/>
                <w:sz w:val="24"/>
                <w:szCs w:val="24"/>
                <w:lang w:val="lt-LT"/>
              </w:rPr>
              <w:t xml:space="preserve">kovo </w:t>
            </w:r>
            <w:r w:rsidR="00D705D8">
              <w:rPr>
                <w:rFonts w:ascii="Times New Roman" w:hAnsi="Times New Roman"/>
                <w:sz w:val="24"/>
                <w:szCs w:val="24"/>
                <w:lang w:val="lt-LT"/>
              </w:rPr>
              <w:t>24</w:t>
            </w:r>
            <w:r w:rsidRPr="00E924B2">
              <w:rPr>
                <w:rFonts w:ascii="Times New Roman" w:hAnsi="Times New Roman"/>
                <w:sz w:val="24"/>
                <w:szCs w:val="24"/>
                <w:lang w:val="lt-LT"/>
              </w:rPr>
              <w:t xml:space="preserve"> d. įsakymu Nr. </w:t>
            </w:r>
            <w:r w:rsidR="00D705D8">
              <w:rPr>
                <w:rFonts w:ascii="Times New Roman" w:hAnsi="Times New Roman"/>
                <w:sz w:val="24"/>
                <w:szCs w:val="24"/>
                <w:lang w:val="lt-LT"/>
              </w:rPr>
              <w:t>VK-31</w:t>
            </w:r>
          </w:p>
          <w:p w:rsidR="007E6905" w:rsidRPr="00E924B2" w:rsidRDefault="00D926F9" w:rsidP="00E924B2">
            <w:pPr>
              <w:rPr>
                <w:rFonts w:ascii="Times New Roman" w:hAnsi="Times New Roman"/>
                <w:bCs/>
                <w:kern w:val="36"/>
                <w:sz w:val="24"/>
                <w:szCs w:val="24"/>
                <w:lang w:val="lt-LT"/>
              </w:rPr>
            </w:pPr>
            <w:r w:rsidRPr="00E924B2">
              <w:rPr>
                <w:rFonts w:ascii="Times New Roman" w:hAnsi="Times New Roman"/>
                <w:sz w:val="24"/>
                <w:szCs w:val="24"/>
                <w:lang w:val="lt-LT"/>
              </w:rPr>
              <w:t xml:space="preserve">Dėl </w:t>
            </w:r>
            <w:r w:rsidRPr="00E924B2">
              <w:rPr>
                <w:rFonts w:ascii="Times New Roman" w:hAnsi="Times New Roman"/>
                <w:bCs/>
                <w:kern w:val="36"/>
                <w:sz w:val="24"/>
                <w:szCs w:val="24"/>
                <w:lang w:val="lt-LT"/>
              </w:rPr>
              <w:t>asmens duomenų</w:t>
            </w:r>
            <w:r w:rsidR="007E6905" w:rsidRPr="00E924B2">
              <w:rPr>
                <w:rFonts w:ascii="Times New Roman" w:hAnsi="Times New Roman"/>
                <w:b/>
                <w:sz w:val="24"/>
                <w:szCs w:val="24"/>
                <w:lang w:val="lt-LT"/>
              </w:rPr>
              <w:t xml:space="preserve"> </w:t>
            </w:r>
            <w:r w:rsidR="008156EA">
              <w:rPr>
                <w:rFonts w:ascii="Times New Roman" w:hAnsi="Times New Roman"/>
                <w:bCs/>
                <w:kern w:val="36"/>
                <w:sz w:val="24"/>
                <w:szCs w:val="24"/>
                <w:lang w:val="lt-LT"/>
              </w:rPr>
              <w:t>tvarkymo</w:t>
            </w:r>
          </w:p>
          <w:p w:rsidR="00D926F9" w:rsidRPr="00E924B2" w:rsidRDefault="00D926F9" w:rsidP="00E924B2">
            <w:pPr>
              <w:rPr>
                <w:rFonts w:ascii="Times New Roman" w:hAnsi="Times New Roman"/>
                <w:b/>
                <w:sz w:val="24"/>
                <w:szCs w:val="24"/>
                <w:lang w:val="lt-LT"/>
              </w:rPr>
            </w:pPr>
            <w:r w:rsidRPr="00E924B2">
              <w:rPr>
                <w:rFonts w:ascii="Times New Roman" w:hAnsi="Times New Roman"/>
                <w:bCs/>
                <w:kern w:val="36"/>
                <w:sz w:val="24"/>
                <w:szCs w:val="24"/>
                <w:lang w:val="lt-LT"/>
              </w:rPr>
              <w:t>taisyklių patvirtinimo</w:t>
            </w:r>
          </w:p>
        </w:tc>
      </w:tr>
    </w:tbl>
    <w:p w:rsidR="00500D1F" w:rsidRPr="00E924B2" w:rsidRDefault="00500D1F" w:rsidP="00E924B2">
      <w:pPr>
        <w:rPr>
          <w:rFonts w:ascii="Times New Roman" w:hAnsi="Times New Roman"/>
          <w:b/>
          <w:sz w:val="24"/>
          <w:szCs w:val="24"/>
          <w:lang w:val="lt-LT"/>
        </w:rPr>
      </w:pPr>
    </w:p>
    <w:p w:rsidR="00680551" w:rsidRPr="00E924B2" w:rsidRDefault="00680551" w:rsidP="00E924B2">
      <w:pPr>
        <w:jc w:val="center"/>
        <w:rPr>
          <w:rFonts w:ascii="Times New Roman" w:hAnsi="Times New Roman"/>
          <w:b/>
          <w:sz w:val="24"/>
          <w:szCs w:val="24"/>
          <w:lang w:val="lt-LT"/>
        </w:rPr>
      </w:pPr>
    </w:p>
    <w:p w:rsidR="00680551" w:rsidRPr="00E924B2" w:rsidRDefault="00680551" w:rsidP="00E924B2">
      <w:pPr>
        <w:jc w:val="center"/>
        <w:rPr>
          <w:rFonts w:ascii="Times New Roman" w:hAnsi="Times New Roman"/>
          <w:b/>
          <w:sz w:val="24"/>
          <w:szCs w:val="24"/>
          <w:lang w:val="lt-LT"/>
        </w:rPr>
      </w:pPr>
    </w:p>
    <w:p w:rsidR="00680551" w:rsidRPr="00E924B2" w:rsidRDefault="00680551" w:rsidP="00E924B2">
      <w:pPr>
        <w:jc w:val="center"/>
        <w:rPr>
          <w:rFonts w:ascii="Times New Roman" w:hAnsi="Times New Roman"/>
          <w:b/>
          <w:sz w:val="24"/>
          <w:szCs w:val="24"/>
          <w:lang w:val="lt-LT"/>
        </w:rPr>
      </w:pPr>
    </w:p>
    <w:p w:rsidR="00680551" w:rsidRPr="00E924B2" w:rsidRDefault="00680551" w:rsidP="00E924B2">
      <w:pPr>
        <w:jc w:val="center"/>
        <w:rPr>
          <w:rFonts w:ascii="Times New Roman" w:hAnsi="Times New Roman"/>
          <w:b/>
          <w:sz w:val="24"/>
          <w:szCs w:val="24"/>
          <w:lang w:val="lt-LT"/>
        </w:rPr>
      </w:pPr>
    </w:p>
    <w:p w:rsidR="00680551" w:rsidRPr="00E924B2" w:rsidRDefault="00680551" w:rsidP="00E924B2">
      <w:pPr>
        <w:jc w:val="center"/>
        <w:rPr>
          <w:rFonts w:ascii="Times New Roman" w:hAnsi="Times New Roman"/>
          <w:b/>
          <w:sz w:val="24"/>
          <w:szCs w:val="24"/>
          <w:lang w:val="lt-LT"/>
        </w:rPr>
      </w:pPr>
    </w:p>
    <w:p w:rsidR="00680551" w:rsidRPr="00E924B2" w:rsidRDefault="00680551" w:rsidP="00E924B2">
      <w:pPr>
        <w:rPr>
          <w:rFonts w:ascii="Times New Roman" w:hAnsi="Times New Roman"/>
          <w:b/>
          <w:sz w:val="24"/>
          <w:szCs w:val="24"/>
          <w:lang w:val="lt-LT"/>
        </w:rPr>
      </w:pPr>
    </w:p>
    <w:p w:rsidR="000736D3" w:rsidRPr="00E924B2" w:rsidRDefault="000736D3" w:rsidP="00E924B2">
      <w:pPr>
        <w:rPr>
          <w:rFonts w:ascii="Times New Roman" w:hAnsi="Times New Roman"/>
          <w:b/>
          <w:sz w:val="24"/>
          <w:szCs w:val="24"/>
          <w:lang w:val="lt-LT"/>
        </w:rPr>
      </w:pPr>
    </w:p>
    <w:p w:rsidR="000736D3" w:rsidRPr="005C023E" w:rsidRDefault="005C023E" w:rsidP="00E924B2">
      <w:pPr>
        <w:jc w:val="center"/>
        <w:rPr>
          <w:rFonts w:ascii="Times New Roman" w:hAnsi="Times New Roman"/>
          <w:b/>
          <w:sz w:val="24"/>
          <w:szCs w:val="24"/>
          <w:lang w:val="lt-LT"/>
        </w:rPr>
      </w:pPr>
      <w:r>
        <w:rPr>
          <w:rFonts w:ascii="Times New Roman" w:hAnsi="Times New Roman"/>
          <w:b/>
          <w:sz w:val="24"/>
          <w:szCs w:val="24"/>
          <w:lang w:val="lt-LT"/>
        </w:rPr>
        <w:t>KLAIPĖDOS MIESTO SPORTO BAZIŲ VALDYMO CENTRO</w:t>
      </w:r>
    </w:p>
    <w:p w:rsidR="00680551" w:rsidRPr="00E924B2" w:rsidRDefault="00680551" w:rsidP="00E924B2">
      <w:pPr>
        <w:jc w:val="center"/>
        <w:rPr>
          <w:rFonts w:ascii="Times New Roman" w:hAnsi="Times New Roman"/>
          <w:b/>
          <w:sz w:val="24"/>
          <w:szCs w:val="24"/>
          <w:lang w:val="lt-LT"/>
        </w:rPr>
      </w:pPr>
      <w:r w:rsidRPr="00E924B2">
        <w:rPr>
          <w:rFonts w:ascii="Times New Roman" w:hAnsi="Times New Roman"/>
          <w:b/>
          <w:sz w:val="24"/>
          <w:szCs w:val="24"/>
          <w:lang w:val="lt-LT"/>
        </w:rPr>
        <w:t xml:space="preserve">ASMENS DUOMENŲ </w:t>
      </w:r>
      <w:r w:rsidR="000736D3" w:rsidRPr="00E924B2">
        <w:rPr>
          <w:rFonts w:ascii="Times New Roman" w:hAnsi="Times New Roman"/>
          <w:b/>
          <w:sz w:val="24"/>
          <w:szCs w:val="24"/>
          <w:lang w:val="lt-LT"/>
        </w:rPr>
        <w:t>TVARKYMO</w:t>
      </w:r>
      <w:r w:rsidRPr="00E924B2">
        <w:rPr>
          <w:rFonts w:ascii="Times New Roman" w:hAnsi="Times New Roman"/>
          <w:b/>
          <w:sz w:val="24"/>
          <w:szCs w:val="24"/>
          <w:lang w:val="lt-LT"/>
        </w:rPr>
        <w:t xml:space="preserve"> TAISYKLĖS,</w:t>
      </w:r>
      <w:bookmarkStart w:id="0" w:name="_GoBack"/>
      <w:bookmarkEnd w:id="0"/>
    </w:p>
    <w:p w:rsidR="00680551" w:rsidRPr="00E924B2" w:rsidRDefault="00680551" w:rsidP="00E924B2">
      <w:pPr>
        <w:pBdr>
          <w:bottom w:val="single" w:sz="4" w:space="1" w:color="auto"/>
        </w:pBdr>
        <w:jc w:val="center"/>
        <w:rPr>
          <w:rFonts w:ascii="Times New Roman" w:hAnsi="Times New Roman"/>
          <w:b/>
          <w:sz w:val="24"/>
          <w:szCs w:val="24"/>
          <w:lang w:val="lt-LT"/>
        </w:rPr>
      </w:pPr>
      <w:r w:rsidRPr="00E924B2">
        <w:rPr>
          <w:rFonts w:ascii="Times New Roman" w:hAnsi="Times New Roman"/>
          <w:sz w:val="24"/>
          <w:szCs w:val="24"/>
          <w:lang w:val="lt-LT"/>
        </w:rPr>
        <w:t>priimtos pagal 2016 m. balandžio 27 d. Europos Parlamento ir Tarybos reglamento (ES) 2016/679 dėl fizinių asmenų apsaugos tvarkant asmens duomenis ir dėl laisvo duomenų judėjimo nuostatas</w:t>
      </w:r>
    </w:p>
    <w:p w:rsidR="00500D1F" w:rsidRPr="00E924B2" w:rsidRDefault="00500D1F" w:rsidP="00E924B2">
      <w:pPr>
        <w:jc w:val="center"/>
        <w:rPr>
          <w:rFonts w:ascii="Times New Roman" w:hAnsi="Times New Roman"/>
          <w:b/>
          <w:sz w:val="24"/>
          <w:szCs w:val="24"/>
          <w:lang w:val="lt-LT"/>
        </w:rPr>
      </w:pPr>
    </w:p>
    <w:p w:rsidR="00500D1F" w:rsidRPr="00E924B2" w:rsidRDefault="00500D1F" w:rsidP="00E924B2">
      <w:pPr>
        <w:jc w:val="center"/>
        <w:rPr>
          <w:rFonts w:ascii="Times New Roman" w:hAnsi="Times New Roman"/>
          <w:b/>
          <w:sz w:val="24"/>
          <w:szCs w:val="24"/>
          <w:lang w:val="lt-LT"/>
        </w:rPr>
      </w:pPr>
    </w:p>
    <w:p w:rsidR="00500D1F" w:rsidRPr="00E924B2" w:rsidRDefault="00500D1F"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5525D1" w:rsidRPr="00E924B2" w:rsidRDefault="00500D1F" w:rsidP="00E924B2">
      <w:pPr>
        <w:pStyle w:val="ListParagraph"/>
        <w:spacing w:before="0" w:after="0"/>
        <w:ind w:left="567"/>
        <w:jc w:val="center"/>
        <w:rPr>
          <w:rFonts w:ascii="Times New Roman" w:hAnsi="Times New Roman" w:cs="Times New Roman"/>
          <w:b/>
          <w:sz w:val="24"/>
          <w:szCs w:val="24"/>
        </w:rPr>
      </w:pPr>
      <w:r w:rsidRPr="00E924B2">
        <w:rPr>
          <w:rFonts w:ascii="Times New Roman" w:hAnsi="Times New Roman" w:cs="Times New Roman"/>
          <w:b/>
          <w:sz w:val="24"/>
          <w:szCs w:val="24"/>
        </w:rPr>
        <w:t>PAGRINDINĖS SĄVOKOS</w:t>
      </w:r>
    </w:p>
    <w:p w:rsidR="003D0FB3" w:rsidRPr="00E924B2" w:rsidRDefault="003D0FB3" w:rsidP="00E924B2">
      <w:pPr>
        <w:pStyle w:val="ListParagraph"/>
        <w:spacing w:before="0" w:after="0"/>
        <w:ind w:left="567"/>
        <w:rPr>
          <w:rFonts w:ascii="Times New Roman" w:hAnsi="Times New Roman" w:cs="Times New Roman"/>
          <w:b/>
          <w:sz w:val="24"/>
          <w:szCs w:val="24"/>
        </w:rPr>
      </w:pPr>
    </w:p>
    <w:p w:rsidR="00581357" w:rsidRPr="00E924B2" w:rsidRDefault="000736D3"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sz w:val="24"/>
          <w:szCs w:val="24"/>
        </w:rPr>
        <w:t>Biudžetinė</w:t>
      </w:r>
      <w:r w:rsidR="00573B9B" w:rsidRPr="00E924B2">
        <w:rPr>
          <w:rFonts w:ascii="Times New Roman" w:hAnsi="Times New Roman" w:cs="Times New Roman"/>
          <w:sz w:val="24"/>
          <w:szCs w:val="24"/>
        </w:rPr>
        <w:t xml:space="preserve"> įstaiga</w:t>
      </w:r>
      <w:r w:rsidR="00573B9B" w:rsidRPr="00E924B2">
        <w:rPr>
          <w:rFonts w:ascii="Times New Roman" w:hAnsi="Times New Roman" w:cs="Times New Roman"/>
          <w:b/>
          <w:sz w:val="24"/>
          <w:szCs w:val="24"/>
        </w:rPr>
        <w:t xml:space="preserve"> </w:t>
      </w:r>
      <w:r w:rsidR="005C023E">
        <w:rPr>
          <w:rFonts w:ascii="Times New Roman" w:hAnsi="Times New Roman" w:cs="Times New Roman"/>
          <w:b/>
          <w:sz w:val="24"/>
          <w:szCs w:val="24"/>
        </w:rPr>
        <w:t>Klaipėdos miesto sporto bazių valdymo centras</w:t>
      </w:r>
      <w:r w:rsidR="00573B9F" w:rsidRPr="00E924B2">
        <w:rPr>
          <w:rFonts w:ascii="Times New Roman" w:hAnsi="Times New Roman" w:cs="Times New Roman"/>
          <w:sz w:val="24"/>
          <w:szCs w:val="24"/>
        </w:rPr>
        <w:t>, įstaigos koda</w:t>
      </w:r>
      <w:r w:rsidR="007E6905" w:rsidRPr="00E924B2">
        <w:rPr>
          <w:rFonts w:ascii="Times New Roman" w:hAnsi="Times New Roman" w:cs="Times New Roman"/>
          <w:sz w:val="24"/>
          <w:szCs w:val="24"/>
        </w:rPr>
        <w:t xml:space="preserve">s </w:t>
      </w:r>
      <w:r w:rsidR="005C023E">
        <w:rPr>
          <w:rFonts w:ascii="Times New Roman" w:hAnsi="Times New Roman" w:cs="Times New Roman"/>
          <w:sz w:val="24"/>
          <w:szCs w:val="24"/>
        </w:rPr>
        <w:t>140706498</w:t>
      </w:r>
      <w:r w:rsidR="00573B9F" w:rsidRPr="00E924B2">
        <w:rPr>
          <w:rFonts w:ascii="Times New Roman" w:hAnsi="Times New Roman" w:cs="Times New Roman"/>
          <w:sz w:val="24"/>
          <w:szCs w:val="24"/>
        </w:rPr>
        <w:t xml:space="preserve">, buveinės adresas </w:t>
      </w:r>
      <w:r w:rsidR="005C023E">
        <w:rPr>
          <w:rFonts w:ascii="Times New Roman" w:hAnsi="Times New Roman" w:cs="Times New Roman"/>
          <w:sz w:val="24"/>
          <w:szCs w:val="24"/>
          <w:shd w:val="clear" w:color="auto" w:fill="FFFFFF"/>
        </w:rPr>
        <w:t>Dariaus ir Girėno</w:t>
      </w:r>
      <w:r w:rsidRPr="00E924B2">
        <w:rPr>
          <w:rFonts w:ascii="Times New Roman" w:hAnsi="Times New Roman" w:cs="Times New Roman"/>
          <w:sz w:val="24"/>
          <w:szCs w:val="24"/>
          <w:shd w:val="clear" w:color="auto" w:fill="FFFFFF"/>
        </w:rPr>
        <w:t xml:space="preserve"> g. </w:t>
      </w:r>
      <w:r w:rsidR="005C023E">
        <w:rPr>
          <w:rFonts w:ascii="Times New Roman" w:hAnsi="Times New Roman" w:cs="Times New Roman"/>
          <w:sz w:val="24"/>
          <w:szCs w:val="24"/>
          <w:shd w:val="clear" w:color="auto" w:fill="FFFFFF"/>
        </w:rPr>
        <w:t>1</w:t>
      </w:r>
      <w:r w:rsidR="009F0D59" w:rsidRPr="00E924B2">
        <w:rPr>
          <w:rFonts w:ascii="Times New Roman" w:hAnsi="Times New Roman" w:cs="Times New Roman"/>
          <w:sz w:val="24"/>
          <w:szCs w:val="24"/>
          <w:shd w:val="clear" w:color="auto" w:fill="FFFFFF"/>
        </w:rPr>
        <w:t>0</w:t>
      </w:r>
      <w:r w:rsidR="00573B9B" w:rsidRPr="00E924B2">
        <w:rPr>
          <w:rFonts w:ascii="Times New Roman" w:hAnsi="Times New Roman" w:cs="Times New Roman"/>
          <w:sz w:val="24"/>
          <w:szCs w:val="24"/>
          <w:shd w:val="clear" w:color="auto" w:fill="FFFFFF"/>
        </w:rPr>
        <w:t>, LT-</w:t>
      </w:r>
      <w:r w:rsidR="005C023E">
        <w:rPr>
          <w:rFonts w:ascii="Times New Roman" w:hAnsi="Times New Roman" w:cs="Times New Roman"/>
          <w:sz w:val="24"/>
          <w:szCs w:val="24"/>
          <w:shd w:val="clear" w:color="auto" w:fill="FFFFFF"/>
        </w:rPr>
        <w:t>92255</w:t>
      </w:r>
      <w:r w:rsidR="00573B9B" w:rsidRPr="00E924B2">
        <w:rPr>
          <w:rFonts w:ascii="Times New Roman" w:hAnsi="Times New Roman" w:cs="Times New Roman"/>
          <w:sz w:val="24"/>
          <w:szCs w:val="24"/>
          <w:shd w:val="clear" w:color="auto" w:fill="FFFFFF"/>
        </w:rPr>
        <w:t xml:space="preserve"> </w:t>
      </w:r>
      <w:r w:rsidR="005C023E">
        <w:rPr>
          <w:rFonts w:ascii="Times New Roman" w:hAnsi="Times New Roman" w:cs="Times New Roman"/>
          <w:sz w:val="24"/>
          <w:szCs w:val="24"/>
          <w:shd w:val="clear" w:color="auto" w:fill="FFFFFF"/>
        </w:rPr>
        <w:t>Klaipėda</w:t>
      </w:r>
      <w:r w:rsidR="00573B9F" w:rsidRPr="00E924B2">
        <w:rPr>
          <w:rFonts w:ascii="Times New Roman" w:hAnsi="Times New Roman" w:cs="Times New Roman"/>
          <w:sz w:val="24"/>
          <w:szCs w:val="24"/>
        </w:rPr>
        <w:t>;</w:t>
      </w:r>
      <w:r w:rsidR="00573B9F" w:rsidRPr="00E924B2">
        <w:rPr>
          <w:rFonts w:ascii="Times New Roman" w:hAnsi="Times New Roman" w:cs="Times New Roman"/>
          <w:sz w:val="24"/>
          <w:szCs w:val="24"/>
          <w:shd w:val="clear" w:color="auto" w:fill="FFFFFF"/>
        </w:rPr>
        <w:t xml:space="preserve"> </w:t>
      </w:r>
      <w:r w:rsidR="00573B9F" w:rsidRPr="00E924B2">
        <w:rPr>
          <w:rFonts w:ascii="Times New Roman" w:hAnsi="Times New Roman" w:cs="Times New Roman"/>
          <w:sz w:val="24"/>
          <w:szCs w:val="24"/>
        </w:rPr>
        <w:t xml:space="preserve">kontaktai: el. p. </w:t>
      </w:r>
      <w:r w:rsidR="005C023E">
        <w:rPr>
          <w:rFonts w:ascii="Times New Roman" w:hAnsi="Times New Roman" w:cs="Times New Roman"/>
          <w:sz w:val="24"/>
          <w:szCs w:val="24"/>
          <w:shd w:val="clear" w:color="auto" w:fill="FFFFFF"/>
        </w:rPr>
        <w:t>sporto.r</w:t>
      </w:r>
      <w:r w:rsidR="007E6905" w:rsidRPr="00E924B2">
        <w:rPr>
          <w:rFonts w:ascii="Times New Roman" w:hAnsi="Times New Roman" w:cs="Times New Roman"/>
          <w:sz w:val="24"/>
          <w:szCs w:val="24"/>
          <w:shd w:val="clear" w:color="auto" w:fill="FFFFFF"/>
        </w:rPr>
        <w:t>@</w:t>
      </w:r>
      <w:r w:rsidR="005C023E">
        <w:rPr>
          <w:rFonts w:ascii="Times New Roman" w:hAnsi="Times New Roman" w:cs="Times New Roman"/>
          <w:sz w:val="24"/>
          <w:szCs w:val="24"/>
          <w:shd w:val="clear" w:color="auto" w:fill="FFFFFF"/>
        </w:rPr>
        <w:t>balticum-tv</w:t>
      </w:r>
      <w:r w:rsidR="009F0D59" w:rsidRPr="00E924B2">
        <w:rPr>
          <w:rFonts w:ascii="Times New Roman" w:hAnsi="Times New Roman" w:cs="Times New Roman"/>
          <w:sz w:val="24"/>
          <w:szCs w:val="24"/>
          <w:shd w:val="clear" w:color="auto" w:fill="FFFFFF"/>
        </w:rPr>
        <w:t>.lt</w:t>
      </w:r>
      <w:r w:rsidRPr="00E924B2">
        <w:rPr>
          <w:rFonts w:ascii="Times New Roman" w:hAnsi="Times New Roman" w:cs="Times New Roman"/>
          <w:sz w:val="24"/>
          <w:szCs w:val="24"/>
        </w:rPr>
        <w:t>, tel. nr.</w:t>
      </w:r>
      <w:r w:rsidR="00573B9B" w:rsidRPr="00E924B2">
        <w:rPr>
          <w:rFonts w:ascii="Times New Roman" w:hAnsi="Times New Roman" w:cs="Times New Roman"/>
          <w:sz w:val="24"/>
          <w:szCs w:val="24"/>
        </w:rPr>
        <w:t xml:space="preserve"> </w:t>
      </w:r>
      <w:r w:rsidR="005C023E">
        <w:rPr>
          <w:rFonts w:ascii="Times New Roman" w:hAnsi="Times New Roman" w:cs="Times New Roman"/>
          <w:sz w:val="24"/>
          <w:szCs w:val="24"/>
          <w:shd w:val="clear" w:color="auto" w:fill="FFFFFF"/>
        </w:rPr>
        <w:t>+370 46</w:t>
      </w:r>
      <w:r w:rsidR="00573B9F" w:rsidRPr="00E924B2">
        <w:rPr>
          <w:rFonts w:ascii="Times New Roman" w:hAnsi="Times New Roman" w:cs="Times New Roman"/>
          <w:sz w:val="24"/>
          <w:szCs w:val="24"/>
          <w:shd w:val="clear" w:color="auto" w:fill="FFFFFF"/>
        </w:rPr>
        <w:t xml:space="preserve"> </w:t>
      </w:r>
      <w:r w:rsidR="005C023E">
        <w:rPr>
          <w:rFonts w:ascii="Times New Roman" w:hAnsi="Times New Roman" w:cs="Times New Roman"/>
          <w:sz w:val="24"/>
          <w:szCs w:val="24"/>
          <w:shd w:val="clear" w:color="auto" w:fill="FFFFFF"/>
        </w:rPr>
        <w:t>315093</w:t>
      </w:r>
      <w:r w:rsidR="00D926F9" w:rsidRPr="00E924B2">
        <w:rPr>
          <w:rFonts w:ascii="Times New Roman" w:hAnsi="Times New Roman" w:cs="Times New Roman"/>
          <w:i/>
          <w:sz w:val="24"/>
          <w:szCs w:val="24"/>
        </w:rPr>
        <w:t>.</w:t>
      </w:r>
      <w:r w:rsidR="00D926F9" w:rsidRPr="00E924B2">
        <w:rPr>
          <w:rFonts w:ascii="Times New Roman" w:hAnsi="Times New Roman" w:cs="Times New Roman"/>
          <w:sz w:val="24"/>
          <w:szCs w:val="24"/>
        </w:rPr>
        <w:t xml:space="preserve"> </w:t>
      </w:r>
      <w:r w:rsidR="005525D1" w:rsidRPr="00E924B2">
        <w:rPr>
          <w:rFonts w:ascii="Times New Roman" w:hAnsi="Times New Roman" w:cs="Times New Roman"/>
          <w:sz w:val="24"/>
          <w:szCs w:val="24"/>
        </w:rPr>
        <w:t>Toliau asmens duomenų tvarkymo ir naudojimo taisyklėse „</w:t>
      </w:r>
      <w:r w:rsidR="0022203D" w:rsidRPr="00E924B2">
        <w:rPr>
          <w:rFonts w:ascii="Times New Roman" w:hAnsi="Times New Roman" w:cs="Times New Roman"/>
          <w:bCs/>
          <w:sz w:val="24"/>
          <w:szCs w:val="24"/>
        </w:rPr>
        <w:t>Įstaiga</w:t>
      </w:r>
      <w:r w:rsidR="00581357" w:rsidRPr="00E924B2">
        <w:rPr>
          <w:rFonts w:ascii="Times New Roman" w:hAnsi="Times New Roman" w:cs="Times New Roman"/>
          <w:sz w:val="24"/>
          <w:szCs w:val="24"/>
        </w:rPr>
        <w:t>“.</w:t>
      </w:r>
    </w:p>
    <w:p w:rsidR="00E149C2" w:rsidRPr="00E924B2" w:rsidRDefault="005525D1"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bCs/>
          <w:sz w:val="24"/>
          <w:szCs w:val="24"/>
        </w:rPr>
        <w:t>Duomenų subjektas</w:t>
      </w:r>
      <w:r w:rsidRPr="00E924B2">
        <w:rPr>
          <w:rFonts w:ascii="Times New Roman" w:hAnsi="Times New Roman" w:cs="Times New Roman"/>
          <w:sz w:val="24"/>
          <w:szCs w:val="24"/>
        </w:rPr>
        <w:t xml:space="preserve"> – reiškia fizinį asmenį, iš kurio </w:t>
      </w:r>
      <w:r w:rsidR="0022203D" w:rsidRPr="00E924B2">
        <w:rPr>
          <w:rFonts w:ascii="Times New Roman" w:hAnsi="Times New Roman" w:cs="Times New Roman"/>
          <w:bCs/>
          <w:sz w:val="24"/>
          <w:szCs w:val="24"/>
        </w:rPr>
        <w:t>Įstaiga</w:t>
      </w:r>
      <w:r w:rsidRPr="00E924B2">
        <w:rPr>
          <w:rFonts w:ascii="Times New Roman" w:hAnsi="Times New Roman" w:cs="Times New Roman"/>
          <w:sz w:val="24"/>
          <w:szCs w:val="24"/>
        </w:rPr>
        <w:t xml:space="preserve"> gauna ir tvarko asmens duomenis.</w:t>
      </w:r>
    </w:p>
    <w:p w:rsidR="00E149C2" w:rsidRPr="00E924B2" w:rsidRDefault="005525D1"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bCs/>
          <w:sz w:val="24"/>
          <w:szCs w:val="24"/>
        </w:rPr>
        <w:t>Darbuotojas</w:t>
      </w:r>
      <w:r w:rsidRPr="00E924B2">
        <w:rPr>
          <w:rFonts w:ascii="Times New Roman" w:hAnsi="Times New Roman" w:cs="Times New Roman"/>
          <w:sz w:val="24"/>
          <w:szCs w:val="24"/>
        </w:rPr>
        <w:t xml:space="preserve"> – reiškia asmenį, kuris su </w:t>
      </w:r>
      <w:r w:rsidR="0022203D" w:rsidRPr="00E924B2">
        <w:rPr>
          <w:rFonts w:ascii="Times New Roman" w:hAnsi="Times New Roman" w:cs="Times New Roman"/>
          <w:bCs/>
          <w:sz w:val="24"/>
          <w:szCs w:val="24"/>
        </w:rPr>
        <w:t>Įstaiga</w:t>
      </w:r>
      <w:r w:rsidRPr="00E924B2">
        <w:rPr>
          <w:rFonts w:ascii="Times New Roman" w:hAnsi="Times New Roman" w:cs="Times New Roman"/>
          <w:sz w:val="24"/>
          <w:szCs w:val="24"/>
        </w:rPr>
        <w:t xml:space="preserve"> yra sudaręs darbo ar panašaus pobūdžio sutartį ir </w:t>
      </w:r>
      <w:r w:rsidR="00367460" w:rsidRPr="00E924B2">
        <w:rPr>
          <w:rFonts w:ascii="Times New Roman" w:hAnsi="Times New Roman" w:cs="Times New Roman"/>
          <w:sz w:val="24"/>
          <w:szCs w:val="24"/>
        </w:rPr>
        <w:t>Įstaigos</w:t>
      </w:r>
      <w:r w:rsidRPr="00E924B2">
        <w:rPr>
          <w:rFonts w:ascii="Times New Roman" w:hAnsi="Times New Roman" w:cs="Times New Roman"/>
          <w:sz w:val="24"/>
          <w:szCs w:val="24"/>
        </w:rPr>
        <w:t xml:space="preserve"> vadovo sprendimu yra paskirtas tvarkyti Asmens duomenis</w:t>
      </w:r>
      <w:r w:rsidR="00E149C2" w:rsidRPr="00E924B2">
        <w:rPr>
          <w:rFonts w:ascii="Times New Roman" w:hAnsi="Times New Roman" w:cs="Times New Roman"/>
          <w:sz w:val="24"/>
          <w:szCs w:val="24"/>
        </w:rPr>
        <w:t xml:space="preserve"> arba tokius duomenis tvarko pagal savo pareigybiniuose nuostatose įvardytas darbo funkcijas</w:t>
      </w:r>
      <w:r w:rsidRPr="00E924B2">
        <w:rPr>
          <w:rFonts w:ascii="Times New Roman" w:hAnsi="Times New Roman" w:cs="Times New Roman"/>
          <w:sz w:val="24"/>
          <w:szCs w:val="24"/>
        </w:rPr>
        <w:t xml:space="preserve"> arba, kurio asmens duomenys yra tvarkomi.</w:t>
      </w:r>
    </w:p>
    <w:p w:rsidR="00E149C2" w:rsidRPr="00E924B2" w:rsidRDefault="00E149C2"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eastAsia="Times New Roman" w:hAnsi="Times New Roman" w:cs="Times New Roman"/>
          <w:b/>
          <w:bCs/>
          <w:sz w:val="24"/>
          <w:szCs w:val="24"/>
        </w:rPr>
        <w:t>Asmens duomenys</w:t>
      </w:r>
      <w:r w:rsidRPr="00E924B2">
        <w:rPr>
          <w:rFonts w:ascii="Times New Roman" w:eastAsia="Times New Roman" w:hAnsi="Times New Roman" w:cs="Times New Roman"/>
          <w:sz w:val="24"/>
          <w:szCs w:val="24"/>
        </w:rPr>
        <w:t xml:space="preserve">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socialinio pobūdžio požymiai.</w:t>
      </w:r>
    </w:p>
    <w:p w:rsidR="00E149C2" w:rsidRPr="00E924B2" w:rsidRDefault="005525D1"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bCs/>
          <w:sz w:val="24"/>
          <w:szCs w:val="24"/>
        </w:rPr>
        <w:t>Duomenų gavėjas</w:t>
      </w:r>
      <w:r w:rsidRPr="00E924B2">
        <w:rPr>
          <w:rFonts w:ascii="Times New Roman" w:hAnsi="Times New Roman" w:cs="Times New Roman"/>
          <w:sz w:val="24"/>
          <w:szCs w:val="24"/>
        </w:rPr>
        <w:t xml:space="preserve"> – juridinis ar</w:t>
      </w:r>
      <w:r w:rsidR="00E149C2" w:rsidRPr="00E924B2">
        <w:rPr>
          <w:rFonts w:ascii="Times New Roman" w:hAnsi="Times New Roman" w:cs="Times New Roman"/>
          <w:sz w:val="24"/>
          <w:szCs w:val="24"/>
        </w:rPr>
        <w:t>ba</w:t>
      </w:r>
      <w:r w:rsidRPr="00E924B2">
        <w:rPr>
          <w:rFonts w:ascii="Times New Roman" w:hAnsi="Times New Roman" w:cs="Times New Roman"/>
          <w:sz w:val="24"/>
          <w:szCs w:val="24"/>
        </w:rPr>
        <w:t xml:space="preserve"> fizinis asmuo</w:t>
      </w:r>
      <w:r w:rsidR="00E149C2" w:rsidRPr="00E924B2">
        <w:rPr>
          <w:rFonts w:ascii="Times New Roman" w:hAnsi="Times New Roman" w:cs="Times New Roman"/>
          <w:sz w:val="24"/>
          <w:szCs w:val="24"/>
        </w:rPr>
        <w:t xml:space="preserve"> arba valstybės institucija, kuriem</w:t>
      </w:r>
      <w:r w:rsidRPr="00E924B2">
        <w:rPr>
          <w:rFonts w:ascii="Times New Roman" w:hAnsi="Times New Roman" w:cs="Times New Roman"/>
          <w:sz w:val="24"/>
          <w:szCs w:val="24"/>
        </w:rPr>
        <w:t xml:space="preserve"> te</w:t>
      </w:r>
      <w:r w:rsidR="00E149C2" w:rsidRPr="00E924B2">
        <w:rPr>
          <w:rFonts w:ascii="Times New Roman" w:hAnsi="Times New Roman" w:cs="Times New Roman"/>
          <w:sz w:val="24"/>
          <w:szCs w:val="24"/>
        </w:rPr>
        <w:t xml:space="preserve">ikiami asmens duomenys. </w:t>
      </w:r>
    </w:p>
    <w:p w:rsidR="00E149C2" w:rsidRPr="00E924B2" w:rsidRDefault="005525D1"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bCs/>
          <w:sz w:val="24"/>
          <w:szCs w:val="24"/>
        </w:rPr>
        <w:t>Duomenų teikimas</w:t>
      </w:r>
      <w:r w:rsidRPr="00E924B2">
        <w:rPr>
          <w:rFonts w:ascii="Times New Roman" w:hAnsi="Times New Roman" w:cs="Times New Roman"/>
          <w:sz w:val="24"/>
          <w:szCs w:val="24"/>
        </w:rPr>
        <w:t xml:space="preserve"> – asmens duomenų atskleidimas</w:t>
      </w:r>
      <w:r w:rsidR="00E149C2" w:rsidRPr="00E924B2">
        <w:rPr>
          <w:rFonts w:ascii="Times New Roman" w:hAnsi="Times New Roman" w:cs="Times New Roman"/>
          <w:sz w:val="24"/>
          <w:szCs w:val="24"/>
        </w:rPr>
        <w:t>,</w:t>
      </w:r>
      <w:r w:rsidRPr="00E924B2">
        <w:rPr>
          <w:rFonts w:ascii="Times New Roman" w:hAnsi="Times New Roman" w:cs="Times New Roman"/>
          <w:sz w:val="24"/>
          <w:szCs w:val="24"/>
        </w:rPr>
        <w:t xml:space="preserve"> perduodant ar kitu būdu padarant juos prieinamus (išskyrus paskelbimą visuomenės informavimo priemonėse).</w:t>
      </w:r>
    </w:p>
    <w:p w:rsidR="00E149C2" w:rsidRPr="00E924B2" w:rsidRDefault="005525D1"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bCs/>
          <w:sz w:val="24"/>
          <w:szCs w:val="24"/>
        </w:rPr>
        <w:t>Duomenų tvarkymas</w:t>
      </w:r>
      <w:r w:rsidRPr="00E924B2">
        <w:rPr>
          <w:rFonts w:ascii="Times New Roman" w:hAnsi="Times New Roman" w:cs="Times New Roman"/>
          <w:sz w:val="24"/>
          <w:szCs w:val="24"/>
        </w:rPr>
        <w:t xml:space="preserve"> – bet kuris su asmens duomenimis atliekamas veiksmas: rinkimas, užrašymas, kaupimas, saugojimas, klasifikavimas, grupavimas, jungimas, keitimas (papildymas ar taisymas), teikimas, paskelbimas, naudojimas, loginės ir (arba) aritmetinės operacijos, paieška, skleidimas, naikinimas ar kitoks v</w:t>
      </w:r>
      <w:r w:rsidR="00E149C2" w:rsidRPr="00E924B2">
        <w:rPr>
          <w:rFonts w:ascii="Times New Roman" w:hAnsi="Times New Roman" w:cs="Times New Roman"/>
          <w:sz w:val="24"/>
          <w:szCs w:val="24"/>
        </w:rPr>
        <w:t>eiksmas arba veiksmų rinkinys.</w:t>
      </w:r>
    </w:p>
    <w:p w:rsidR="00E149C2" w:rsidRPr="00E924B2" w:rsidRDefault="005525D1"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sz w:val="24"/>
          <w:szCs w:val="24"/>
        </w:rPr>
        <w:t>Duomenų tvarkytojas</w:t>
      </w:r>
      <w:r w:rsidRPr="00E924B2">
        <w:rPr>
          <w:rFonts w:ascii="Times New Roman" w:hAnsi="Times New Roman" w:cs="Times New Roman"/>
          <w:sz w:val="24"/>
          <w:szCs w:val="24"/>
        </w:rPr>
        <w:t xml:space="preserve"> – juridinis ar fizinis (kuris nėra duomenų valdytojo darbuotojas) asmuo, duomenų valdytojo įgaliotas tvarkyti asmens duomenis. Duomenų tvarkytojas ir (arba) jo skyrimo tvarka gali būti nustatyti įstatymuose </w:t>
      </w:r>
      <w:r w:rsidR="00E149C2" w:rsidRPr="00E924B2">
        <w:rPr>
          <w:rFonts w:ascii="Times New Roman" w:hAnsi="Times New Roman" w:cs="Times New Roman"/>
          <w:sz w:val="24"/>
          <w:szCs w:val="24"/>
        </w:rPr>
        <w:t>ar kituose teisės aktuose.</w:t>
      </w:r>
    </w:p>
    <w:p w:rsidR="00E149C2" w:rsidRPr="00E924B2" w:rsidRDefault="005525D1"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bCs/>
          <w:sz w:val="24"/>
          <w:szCs w:val="24"/>
        </w:rPr>
        <w:t>Duomenų valdytojas</w:t>
      </w:r>
      <w:r w:rsidRPr="00E924B2">
        <w:rPr>
          <w:rFonts w:ascii="Times New Roman" w:hAnsi="Times New Roman" w:cs="Times New Roman"/>
          <w:sz w:val="24"/>
          <w:szCs w:val="24"/>
        </w:rPr>
        <w:t xml:space="preserve"> – juridinis ar fizinis asmuo, kuris vienas arba drauge su kitais nustato asmens duomenų tvarkymo tikslus ir priemones. Jeigu duomenų tvarkymo tikslus nustato įstatymai ar kiti teisės aktai, duomenų valdytojas ir (arba) jo skyrimo tvarka gali būti nustatyti tuose įstatymuose </w:t>
      </w:r>
      <w:r w:rsidR="00E149C2" w:rsidRPr="00E924B2">
        <w:rPr>
          <w:rFonts w:ascii="Times New Roman" w:hAnsi="Times New Roman" w:cs="Times New Roman"/>
          <w:sz w:val="24"/>
          <w:szCs w:val="24"/>
        </w:rPr>
        <w:t>ar kituose teisės aktuose.</w:t>
      </w:r>
    </w:p>
    <w:p w:rsidR="00B37597" w:rsidRPr="00E924B2" w:rsidRDefault="00CB2D50"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bCs/>
          <w:sz w:val="24"/>
          <w:szCs w:val="24"/>
        </w:rPr>
        <w:t>Specialių kategorijų</w:t>
      </w:r>
      <w:r w:rsidR="005525D1" w:rsidRPr="00E924B2">
        <w:rPr>
          <w:rFonts w:ascii="Times New Roman" w:hAnsi="Times New Roman" w:cs="Times New Roman"/>
          <w:b/>
          <w:bCs/>
          <w:sz w:val="24"/>
          <w:szCs w:val="24"/>
        </w:rPr>
        <w:t xml:space="preserve"> asmens duomenys</w:t>
      </w:r>
      <w:r w:rsidR="005525D1" w:rsidRPr="00E924B2">
        <w:rPr>
          <w:rFonts w:ascii="Times New Roman" w:hAnsi="Times New Roman" w:cs="Times New Roman"/>
          <w:sz w:val="24"/>
          <w:szCs w:val="24"/>
        </w:rPr>
        <w:t xml:space="preserve"> – duomenys, susiję su fizinio asmens rasine ar etnine kilme, politiniais, religiniais, filosofiniais ar kitais įsitikinimais, naryste profesinėse sąjungose, sveikata, lytiniu gyvenimu, taip pat info</w:t>
      </w:r>
      <w:r w:rsidR="00E149C2" w:rsidRPr="00E924B2">
        <w:rPr>
          <w:rFonts w:ascii="Times New Roman" w:hAnsi="Times New Roman" w:cs="Times New Roman"/>
          <w:sz w:val="24"/>
          <w:szCs w:val="24"/>
        </w:rPr>
        <w:t xml:space="preserve">rmacija apie asmens teistumą. </w:t>
      </w:r>
    </w:p>
    <w:p w:rsidR="00E149C2" w:rsidRPr="00E924B2" w:rsidRDefault="005525D1"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bCs/>
          <w:sz w:val="24"/>
          <w:szCs w:val="24"/>
        </w:rPr>
        <w:lastRenderedPageBreak/>
        <w:t>Sutikimas</w:t>
      </w:r>
      <w:r w:rsidRPr="00E924B2">
        <w:rPr>
          <w:rFonts w:ascii="Times New Roman" w:hAnsi="Times New Roman" w:cs="Times New Roman"/>
          <w:sz w:val="24"/>
          <w:szCs w:val="24"/>
        </w:rPr>
        <w:t xml:space="preserve"> – savanoriškas duomenų subjekto valios pareiškimas tvarkyti jo asmens duomenis jam žinomu tikslu. Sutikimas tvarkyti </w:t>
      </w:r>
      <w:r w:rsidR="00F77DAC" w:rsidRPr="00E924B2">
        <w:rPr>
          <w:rFonts w:ascii="Times New Roman" w:hAnsi="Times New Roman" w:cs="Times New Roman"/>
          <w:sz w:val="24"/>
          <w:szCs w:val="24"/>
        </w:rPr>
        <w:t>specialių kategorijų</w:t>
      </w:r>
      <w:r w:rsidRPr="00E924B2">
        <w:rPr>
          <w:rFonts w:ascii="Times New Roman" w:hAnsi="Times New Roman" w:cs="Times New Roman"/>
          <w:sz w:val="24"/>
          <w:szCs w:val="24"/>
        </w:rPr>
        <w:t xml:space="preserve"> asmens duomenis turi būti išreikštas aiškiai – rašytine, jai prilyginta ar kita forma, neabejotinai įrodanči</w:t>
      </w:r>
      <w:r w:rsidR="00E149C2" w:rsidRPr="00E924B2">
        <w:rPr>
          <w:rFonts w:ascii="Times New Roman" w:hAnsi="Times New Roman" w:cs="Times New Roman"/>
          <w:sz w:val="24"/>
          <w:szCs w:val="24"/>
        </w:rPr>
        <w:t xml:space="preserve">a duomenų subjekto valią. </w:t>
      </w:r>
    </w:p>
    <w:p w:rsidR="007674A4" w:rsidRPr="00E924B2" w:rsidRDefault="007674A4"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hAnsi="Times New Roman" w:cs="Times New Roman"/>
          <w:b/>
          <w:bCs/>
          <w:sz w:val="24"/>
          <w:szCs w:val="24"/>
        </w:rPr>
        <w:t xml:space="preserve">Reglamentas </w:t>
      </w:r>
      <w:r w:rsidRPr="00E924B2">
        <w:rPr>
          <w:rFonts w:ascii="Times New Roman" w:hAnsi="Times New Roman" w:cs="Times New Roman"/>
          <w:sz w:val="24"/>
          <w:szCs w:val="24"/>
        </w:rPr>
        <w:t>– 2016 m. balandžio 27 d. Europos Parlamento ir Tarybos reglamento (ES) 2016/679 dėl fizinių asmenų apsaugos tvarkant asmens duomenis ir dėl laisvo tokių duomenų judėjimo nuostatas</w:t>
      </w:r>
    </w:p>
    <w:p w:rsidR="0002680E" w:rsidRPr="00E924B2" w:rsidRDefault="00E149C2" w:rsidP="00E924B2">
      <w:pPr>
        <w:pStyle w:val="ListParagraph"/>
        <w:numPr>
          <w:ilvl w:val="0"/>
          <w:numId w:val="2"/>
        </w:numPr>
        <w:spacing w:before="0" w:after="0"/>
        <w:ind w:left="0" w:firstLine="709"/>
        <w:jc w:val="both"/>
        <w:rPr>
          <w:rFonts w:ascii="Times New Roman" w:hAnsi="Times New Roman" w:cs="Times New Roman"/>
          <w:b/>
          <w:sz w:val="24"/>
          <w:szCs w:val="24"/>
        </w:rPr>
      </w:pPr>
      <w:r w:rsidRPr="00E924B2">
        <w:rPr>
          <w:rFonts w:ascii="Times New Roman" w:eastAsia="Times New Roman" w:hAnsi="Times New Roman" w:cs="Times New Roman"/>
          <w:b/>
          <w:bCs/>
          <w:sz w:val="24"/>
          <w:szCs w:val="24"/>
        </w:rPr>
        <w:t>Taisyklės</w:t>
      </w:r>
      <w:r w:rsidRPr="00E924B2">
        <w:rPr>
          <w:rFonts w:ascii="Times New Roman" w:eastAsia="Times New Roman" w:hAnsi="Times New Roman" w:cs="Times New Roman"/>
          <w:sz w:val="24"/>
          <w:szCs w:val="24"/>
        </w:rPr>
        <w:t xml:space="preserve"> – šios „</w:t>
      </w:r>
      <w:r w:rsidR="0035522D">
        <w:rPr>
          <w:rFonts w:ascii="Times New Roman" w:hAnsi="Times New Roman" w:cs="Times New Roman"/>
          <w:sz w:val="24"/>
          <w:szCs w:val="24"/>
        </w:rPr>
        <w:t>Klaipėdos miesto sporto bazių valdymo centro</w:t>
      </w:r>
      <w:r w:rsidR="00573B9F" w:rsidRPr="00E924B2">
        <w:rPr>
          <w:rFonts w:ascii="Times New Roman" w:hAnsi="Times New Roman" w:cs="Times New Roman"/>
          <w:bCs/>
          <w:kern w:val="36"/>
          <w:sz w:val="24"/>
          <w:szCs w:val="24"/>
        </w:rPr>
        <w:t xml:space="preserve"> </w:t>
      </w:r>
      <w:r w:rsidRPr="00E924B2">
        <w:rPr>
          <w:rFonts w:ascii="Times New Roman" w:hAnsi="Times New Roman" w:cs="Times New Roman"/>
          <w:bCs/>
          <w:kern w:val="36"/>
          <w:sz w:val="24"/>
          <w:szCs w:val="24"/>
        </w:rPr>
        <w:t xml:space="preserve">asmens duomenų </w:t>
      </w:r>
      <w:r w:rsidR="00A23C7A" w:rsidRPr="00E924B2">
        <w:rPr>
          <w:rFonts w:ascii="Times New Roman" w:hAnsi="Times New Roman" w:cs="Times New Roman"/>
          <w:bCs/>
          <w:kern w:val="36"/>
          <w:sz w:val="24"/>
          <w:szCs w:val="24"/>
        </w:rPr>
        <w:t>tvarkymo</w:t>
      </w:r>
      <w:r w:rsidRPr="00E924B2">
        <w:rPr>
          <w:rFonts w:ascii="Times New Roman" w:hAnsi="Times New Roman" w:cs="Times New Roman"/>
          <w:bCs/>
          <w:kern w:val="36"/>
          <w:sz w:val="24"/>
          <w:szCs w:val="24"/>
        </w:rPr>
        <w:t xml:space="preserve"> taisyklės</w:t>
      </w:r>
      <w:r w:rsidR="00D67036" w:rsidRPr="00E924B2">
        <w:rPr>
          <w:rFonts w:ascii="Times New Roman" w:eastAsia="Times New Roman" w:hAnsi="Times New Roman" w:cs="Times New Roman"/>
          <w:sz w:val="24"/>
          <w:szCs w:val="24"/>
        </w:rPr>
        <w:t>“.</w:t>
      </w:r>
    </w:p>
    <w:p w:rsidR="00500D1F" w:rsidRPr="00E924B2" w:rsidRDefault="00500D1F" w:rsidP="00E924B2">
      <w:pPr>
        <w:jc w:val="both"/>
        <w:rPr>
          <w:rFonts w:ascii="Times New Roman" w:hAnsi="Times New Roman"/>
          <w:b/>
          <w:sz w:val="24"/>
          <w:szCs w:val="24"/>
          <w:lang w:val="lt-LT"/>
        </w:rPr>
      </w:pPr>
    </w:p>
    <w:p w:rsidR="00500D1F" w:rsidRPr="00E924B2" w:rsidRDefault="00500D1F"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500D1F" w:rsidRPr="00E924B2" w:rsidRDefault="0002680E" w:rsidP="00E924B2">
      <w:pPr>
        <w:jc w:val="center"/>
        <w:rPr>
          <w:rFonts w:ascii="Times New Roman" w:hAnsi="Times New Roman"/>
          <w:b/>
          <w:sz w:val="24"/>
          <w:szCs w:val="24"/>
          <w:lang w:val="lt-LT"/>
        </w:rPr>
      </w:pPr>
      <w:r w:rsidRPr="00E924B2">
        <w:rPr>
          <w:rFonts w:ascii="Times New Roman" w:hAnsi="Times New Roman"/>
          <w:b/>
          <w:sz w:val="24"/>
          <w:szCs w:val="24"/>
          <w:lang w:val="lt-LT"/>
        </w:rPr>
        <w:t>BENDROSIOS NUOSTATOS</w:t>
      </w:r>
    </w:p>
    <w:p w:rsidR="003D0FB3" w:rsidRPr="00E924B2" w:rsidRDefault="003D0FB3" w:rsidP="00E924B2">
      <w:pPr>
        <w:rPr>
          <w:rFonts w:ascii="Times New Roman" w:hAnsi="Times New Roman"/>
          <w:b/>
          <w:sz w:val="24"/>
          <w:szCs w:val="24"/>
          <w:lang w:val="lt-LT"/>
        </w:rPr>
      </w:pPr>
    </w:p>
    <w:p w:rsidR="004B5754" w:rsidRPr="00E924B2" w:rsidRDefault="005525D1"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Taisyklės reglamentuoja </w:t>
      </w:r>
      <w:r w:rsidR="0022203D" w:rsidRPr="00E924B2">
        <w:rPr>
          <w:rFonts w:ascii="Times New Roman" w:hAnsi="Times New Roman" w:cs="Times New Roman"/>
          <w:bCs/>
          <w:sz w:val="24"/>
          <w:szCs w:val="24"/>
        </w:rPr>
        <w:t>Įstaigos</w:t>
      </w:r>
      <w:r w:rsidRPr="00E924B2">
        <w:rPr>
          <w:rFonts w:ascii="Times New Roman" w:hAnsi="Times New Roman" w:cs="Times New Roman"/>
          <w:sz w:val="24"/>
          <w:szCs w:val="24"/>
        </w:rPr>
        <w:t xml:space="preserve"> ir jos darbuotojų veiksmus</w:t>
      </w:r>
      <w:r w:rsidR="0002680E" w:rsidRPr="00E924B2">
        <w:rPr>
          <w:rFonts w:ascii="Times New Roman" w:hAnsi="Times New Roman" w:cs="Times New Roman"/>
          <w:sz w:val="24"/>
          <w:szCs w:val="24"/>
        </w:rPr>
        <w:t>,</w:t>
      </w:r>
      <w:r w:rsidRPr="00E924B2">
        <w:rPr>
          <w:rFonts w:ascii="Times New Roman" w:hAnsi="Times New Roman" w:cs="Times New Roman"/>
          <w:sz w:val="24"/>
          <w:szCs w:val="24"/>
        </w:rPr>
        <w:t xml:space="preserve"> tvarkant </w:t>
      </w:r>
      <w:r w:rsidR="000737B6" w:rsidRPr="00E924B2">
        <w:rPr>
          <w:rFonts w:ascii="Times New Roman" w:hAnsi="Times New Roman" w:cs="Times New Roman"/>
          <w:sz w:val="24"/>
          <w:szCs w:val="24"/>
        </w:rPr>
        <w:t>A</w:t>
      </w:r>
      <w:r w:rsidRPr="00E924B2">
        <w:rPr>
          <w:rFonts w:ascii="Times New Roman" w:hAnsi="Times New Roman" w:cs="Times New Roman"/>
          <w:sz w:val="24"/>
          <w:szCs w:val="24"/>
        </w:rPr>
        <w:t xml:space="preserve">smens duomenis, naudojant </w:t>
      </w:r>
      <w:r w:rsidR="0022203D" w:rsidRPr="00E924B2">
        <w:rPr>
          <w:rFonts w:ascii="Times New Roman" w:hAnsi="Times New Roman" w:cs="Times New Roman"/>
          <w:bCs/>
          <w:sz w:val="24"/>
          <w:szCs w:val="24"/>
        </w:rPr>
        <w:t>Įstaigoje</w:t>
      </w:r>
      <w:r w:rsidRPr="00E924B2">
        <w:rPr>
          <w:rFonts w:ascii="Times New Roman" w:hAnsi="Times New Roman" w:cs="Times New Roman"/>
          <w:sz w:val="24"/>
          <w:szCs w:val="24"/>
        </w:rPr>
        <w:t xml:space="preserve"> įrengtas automatines ir neautomatines asmens duomenų tvarkymo priemones, taip pat nustato Duomenų subjekto teises, asmens duomenų apsaugos įgyvendinimo priemones ir kitus su asmens duomenų tvarkymu su</w:t>
      </w:r>
      <w:r w:rsidR="0002680E" w:rsidRPr="00E924B2">
        <w:rPr>
          <w:rFonts w:ascii="Times New Roman" w:hAnsi="Times New Roman" w:cs="Times New Roman"/>
          <w:sz w:val="24"/>
          <w:szCs w:val="24"/>
        </w:rPr>
        <w:t>sijusius klausimus.</w:t>
      </w:r>
    </w:p>
    <w:p w:rsidR="004B5754" w:rsidRPr="00E924B2" w:rsidRDefault="00B80AD8"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Taisyklės paruoštos remiantis</w:t>
      </w:r>
      <w:r w:rsidR="004B5754" w:rsidRPr="00E924B2">
        <w:rPr>
          <w:rFonts w:ascii="Times New Roman" w:hAnsi="Times New Roman" w:cs="Times New Roman"/>
          <w:sz w:val="24"/>
          <w:szCs w:val="24"/>
        </w:rPr>
        <w:t>:</w:t>
      </w:r>
    </w:p>
    <w:p w:rsidR="004B5754" w:rsidRPr="00E924B2" w:rsidRDefault="004B5754" w:rsidP="00E924B2">
      <w:pPr>
        <w:pStyle w:val="ListParagraph"/>
        <w:numPr>
          <w:ilvl w:val="1"/>
          <w:numId w:val="3"/>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2016 m. balandžio 27 d. Europos Parlamento ir Tarybos reglamento (ES) 2016/679 dėl fizinių asmenų apsaugos tvarkant asmens duomenis ir dėl laisvo tokių duomenų </w:t>
      </w:r>
      <w:r w:rsidR="00B80AD8" w:rsidRPr="00E924B2">
        <w:rPr>
          <w:rFonts w:ascii="Times New Roman" w:hAnsi="Times New Roman" w:cs="Times New Roman"/>
          <w:sz w:val="24"/>
          <w:szCs w:val="24"/>
        </w:rPr>
        <w:t>judėjimo nuostatomi</w:t>
      </w:r>
      <w:r w:rsidRPr="00E924B2">
        <w:rPr>
          <w:rFonts w:ascii="Times New Roman" w:hAnsi="Times New Roman" w:cs="Times New Roman"/>
          <w:sz w:val="24"/>
          <w:szCs w:val="24"/>
        </w:rPr>
        <w:t xml:space="preserve">s; </w:t>
      </w:r>
    </w:p>
    <w:p w:rsidR="004B5754" w:rsidRPr="00E924B2" w:rsidRDefault="004B5754" w:rsidP="00E924B2">
      <w:pPr>
        <w:pStyle w:val="ListParagraph"/>
        <w:numPr>
          <w:ilvl w:val="1"/>
          <w:numId w:val="3"/>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Lietuvos Respublikos asmens duomenų teisinės apsaugos įstatymo </w:t>
      </w:r>
      <w:r w:rsidR="00B80AD8" w:rsidRPr="00E924B2">
        <w:rPr>
          <w:rFonts w:ascii="Times New Roman" w:hAnsi="Times New Roman" w:cs="Times New Roman"/>
          <w:sz w:val="24"/>
          <w:szCs w:val="24"/>
        </w:rPr>
        <w:t>nuostatomis</w:t>
      </w:r>
      <w:r w:rsidRPr="00E924B2">
        <w:rPr>
          <w:rFonts w:ascii="Times New Roman" w:hAnsi="Times New Roman" w:cs="Times New Roman"/>
          <w:sz w:val="24"/>
          <w:szCs w:val="24"/>
        </w:rPr>
        <w:t>;</w:t>
      </w:r>
    </w:p>
    <w:p w:rsidR="004B5754" w:rsidRPr="00E924B2" w:rsidRDefault="004B5754" w:rsidP="00E924B2">
      <w:pPr>
        <w:pStyle w:val="ListParagraph"/>
        <w:numPr>
          <w:ilvl w:val="1"/>
          <w:numId w:val="3"/>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Lietuvos Respublikos </w:t>
      </w:r>
      <w:r w:rsidR="00F34752" w:rsidRPr="00E924B2">
        <w:rPr>
          <w:rFonts w:ascii="Times New Roman" w:hAnsi="Times New Roman" w:cs="Times New Roman"/>
          <w:sz w:val="24"/>
          <w:szCs w:val="24"/>
        </w:rPr>
        <w:t>švietimo</w:t>
      </w:r>
      <w:r w:rsidRPr="00E924B2">
        <w:rPr>
          <w:rFonts w:ascii="Times New Roman" w:hAnsi="Times New Roman" w:cs="Times New Roman"/>
          <w:sz w:val="24"/>
          <w:szCs w:val="24"/>
        </w:rPr>
        <w:t xml:space="preserve"> įstatymo </w:t>
      </w:r>
      <w:r w:rsidR="00B80AD8" w:rsidRPr="00E924B2">
        <w:rPr>
          <w:rFonts w:ascii="Times New Roman" w:hAnsi="Times New Roman" w:cs="Times New Roman"/>
          <w:sz w:val="24"/>
          <w:szCs w:val="24"/>
        </w:rPr>
        <w:t>nuostatomis</w:t>
      </w:r>
      <w:r w:rsidRPr="00E924B2">
        <w:rPr>
          <w:rFonts w:ascii="Times New Roman" w:hAnsi="Times New Roman" w:cs="Times New Roman"/>
          <w:sz w:val="24"/>
          <w:szCs w:val="24"/>
        </w:rPr>
        <w:t>;</w:t>
      </w:r>
    </w:p>
    <w:p w:rsidR="004B5754" w:rsidRPr="00E924B2" w:rsidRDefault="004B5754" w:rsidP="00E924B2">
      <w:pPr>
        <w:pStyle w:val="ListParagraph"/>
        <w:numPr>
          <w:ilvl w:val="1"/>
          <w:numId w:val="3"/>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Lietuvos Respublikos Vyriausybės 2001 m. vasario 28 d. nutarimu Nr. 228 „Dėl duomenų teikimo duomenų subjektui atlyginimo tvarkos ir duomenų surinkimo ir registruotų duomenų valdytojų atlyginimo tvarkos patvirtinimo“ </w:t>
      </w:r>
      <w:r w:rsidR="00B80AD8" w:rsidRPr="00E924B2">
        <w:rPr>
          <w:rFonts w:ascii="Times New Roman" w:hAnsi="Times New Roman" w:cs="Times New Roman"/>
          <w:sz w:val="24"/>
          <w:szCs w:val="24"/>
        </w:rPr>
        <w:t>nuostatomis</w:t>
      </w:r>
      <w:r w:rsidRPr="00E924B2">
        <w:rPr>
          <w:rFonts w:ascii="Times New Roman" w:hAnsi="Times New Roman" w:cs="Times New Roman"/>
          <w:sz w:val="24"/>
          <w:szCs w:val="24"/>
        </w:rPr>
        <w:t>;</w:t>
      </w:r>
    </w:p>
    <w:p w:rsidR="004B5754" w:rsidRPr="00E924B2" w:rsidRDefault="004B5754" w:rsidP="00E924B2">
      <w:pPr>
        <w:pStyle w:val="ListParagraph"/>
        <w:numPr>
          <w:ilvl w:val="1"/>
          <w:numId w:val="3"/>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Valstybinės duomenų apsaugos inspekcijos direktoriaus 2008 m. lapkričio 12 d. įsakymu Nr. 1 T-71(1.12) „Dėl Bendrųjų reikalavimų organizacinėms ir techninėms asmens duomenų saugumo priemonėms patvirtinimo“</w:t>
      </w:r>
      <w:r w:rsidR="00B80AD8" w:rsidRPr="00E924B2">
        <w:rPr>
          <w:rFonts w:ascii="Times New Roman" w:hAnsi="Times New Roman" w:cs="Times New Roman"/>
          <w:sz w:val="24"/>
          <w:szCs w:val="24"/>
        </w:rPr>
        <w:t xml:space="preserve"> nuostatomis</w:t>
      </w:r>
      <w:r w:rsidRPr="00E924B2">
        <w:rPr>
          <w:rFonts w:ascii="Times New Roman" w:hAnsi="Times New Roman" w:cs="Times New Roman"/>
          <w:sz w:val="24"/>
          <w:szCs w:val="24"/>
        </w:rPr>
        <w:t>;</w:t>
      </w:r>
    </w:p>
    <w:p w:rsidR="004B5754" w:rsidRPr="00E924B2" w:rsidRDefault="004B5754" w:rsidP="00E924B2">
      <w:pPr>
        <w:pStyle w:val="ListParagraph"/>
        <w:numPr>
          <w:ilvl w:val="1"/>
          <w:numId w:val="3"/>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Kitais teisės aktais, susijusiais su asmens duomenų tvarkymu ir apsauga</w:t>
      </w:r>
      <w:r w:rsidR="00B80AD8" w:rsidRPr="00E924B2">
        <w:rPr>
          <w:rFonts w:ascii="Times New Roman" w:hAnsi="Times New Roman" w:cs="Times New Roman"/>
          <w:sz w:val="24"/>
          <w:szCs w:val="24"/>
        </w:rPr>
        <w:t xml:space="preserve"> nuostatomis</w:t>
      </w:r>
      <w:r w:rsidRPr="00E924B2">
        <w:rPr>
          <w:rFonts w:ascii="Times New Roman" w:hAnsi="Times New Roman" w:cs="Times New Roman"/>
          <w:sz w:val="24"/>
          <w:szCs w:val="24"/>
        </w:rPr>
        <w:t>.</w:t>
      </w:r>
    </w:p>
    <w:p w:rsidR="00B80AD8" w:rsidRPr="00E924B2" w:rsidRDefault="00B80AD8"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Šių Taisyklių reikalavimai privalomi visiems Darbuotojams, kurie tvarko Įstaigoje esančius asmens duomenis arba eidami savo pareigas juos sužino. Šių Taisyklių taip pat privalo laikytis Duomenų tvarkytojai, kurie teikdami Įstaigai duomenų tvarkymo paslaugas, sužino ir tvarko asmens duomenis.</w:t>
      </w:r>
    </w:p>
    <w:p w:rsidR="00B80AD8" w:rsidRPr="00E924B2" w:rsidRDefault="00B80AD8" w:rsidP="00E924B2">
      <w:pPr>
        <w:jc w:val="both"/>
        <w:rPr>
          <w:rFonts w:ascii="Times New Roman" w:hAnsi="Times New Roman"/>
          <w:sz w:val="24"/>
          <w:szCs w:val="24"/>
          <w:lang w:val="lt-LT"/>
        </w:rPr>
      </w:pPr>
    </w:p>
    <w:p w:rsidR="00B80AD8" w:rsidRPr="00E924B2" w:rsidRDefault="00B80AD8"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B80AD8" w:rsidRPr="00E924B2" w:rsidRDefault="00B80AD8" w:rsidP="00E924B2">
      <w:pPr>
        <w:autoSpaceDE w:val="0"/>
        <w:autoSpaceDN w:val="0"/>
        <w:adjustRightInd w:val="0"/>
        <w:jc w:val="center"/>
        <w:rPr>
          <w:rFonts w:ascii="Times New Roman" w:hAnsi="Times New Roman"/>
          <w:b/>
          <w:bCs/>
          <w:color w:val="000000"/>
          <w:sz w:val="24"/>
          <w:szCs w:val="24"/>
          <w:lang w:val="lt-LT"/>
        </w:rPr>
      </w:pPr>
      <w:r w:rsidRPr="00E924B2">
        <w:rPr>
          <w:rFonts w:ascii="Times New Roman" w:hAnsi="Times New Roman"/>
          <w:b/>
          <w:bCs/>
          <w:color w:val="000000"/>
          <w:sz w:val="24"/>
          <w:szCs w:val="24"/>
          <w:lang w:val="lt-LT"/>
        </w:rPr>
        <w:t>ASMENS DUOMENŲ TVARKYMO PRINCIPAI IR TIKSLAI</w:t>
      </w:r>
    </w:p>
    <w:p w:rsidR="003D0FB3" w:rsidRPr="00E924B2" w:rsidRDefault="003D0FB3" w:rsidP="00E924B2">
      <w:pPr>
        <w:autoSpaceDE w:val="0"/>
        <w:autoSpaceDN w:val="0"/>
        <w:adjustRightInd w:val="0"/>
        <w:rPr>
          <w:rFonts w:ascii="Times New Roman" w:hAnsi="Times New Roman"/>
          <w:color w:val="000000"/>
          <w:sz w:val="24"/>
          <w:szCs w:val="24"/>
          <w:lang w:val="lt-LT"/>
        </w:rPr>
      </w:pPr>
    </w:p>
    <w:p w:rsidR="000225F4" w:rsidRPr="00E924B2" w:rsidRDefault="00D92F91"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Įstaiga, tvarkydama asmens duomenis, vadovaujasi šiais principais:</w:t>
      </w:r>
    </w:p>
    <w:p w:rsidR="00D570E8" w:rsidRPr="00E924B2" w:rsidRDefault="00D92F91" w:rsidP="00E924B2">
      <w:pPr>
        <w:pStyle w:val="ListParagraph"/>
        <w:numPr>
          <w:ilvl w:val="0"/>
          <w:numId w:val="8"/>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Asmens duomenis tvarko tik teisėtai ir </w:t>
      </w:r>
      <w:r w:rsidR="000225F4" w:rsidRPr="00E924B2">
        <w:rPr>
          <w:rFonts w:ascii="Times New Roman" w:hAnsi="Times New Roman" w:cs="Times New Roman"/>
          <w:sz w:val="24"/>
          <w:szCs w:val="24"/>
        </w:rPr>
        <w:t>šiose Taisyklėse</w:t>
      </w:r>
      <w:r w:rsidRPr="00E924B2">
        <w:rPr>
          <w:rFonts w:ascii="Times New Roman" w:hAnsi="Times New Roman" w:cs="Times New Roman"/>
          <w:sz w:val="24"/>
          <w:szCs w:val="24"/>
        </w:rPr>
        <w:t xml:space="preserve"> apibrėžtiems tikslams pasiekti;</w:t>
      </w:r>
    </w:p>
    <w:p w:rsidR="00D570E8" w:rsidRPr="00E924B2" w:rsidRDefault="000225F4" w:rsidP="00E924B2">
      <w:pPr>
        <w:pStyle w:val="ListParagraph"/>
        <w:numPr>
          <w:ilvl w:val="0"/>
          <w:numId w:val="8"/>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w:t>
      </w:r>
      <w:r w:rsidR="00D92F91" w:rsidRPr="00E924B2">
        <w:rPr>
          <w:rFonts w:ascii="Times New Roman" w:hAnsi="Times New Roman" w:cs="Times New Roman"/>
          <w:sz w:val="24"/>
          <w:szCs w:val="24"/>
        </w:rPr>
        <w:t>smens duomenys yra tvarkomi tikslingai, sąžiningai, laikantis teisės aktų reikalavimų;</w:t>
      </w:r>
    </w:p>
    <w:p w:rsidR="00D570E8" w:rsidRPr="00E924B2" w:rsidRDefault="000225F4" w:rsidP="00E924B2">
      <w:pPr>
        <w:pStyle w:val="ListParagraph"/>
        <w:numPr>
          <w:ilvl w:val="0"/>
          <w:numId w:val="8"/>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w:t>
      </w:r>
      <w:r w:rsidR="00D92F91" w:rsidRPr="00E924B2">
        <w:rPr>
          <w:rFonts w:ascii="Times New Roman" w:hAnsi="Times New Roman" w:cs="Times New Roman"/>
          <w:sz w:val="24"/>
          <w:szCs w:val="24"/>
        </w:rPr>
        <w:t>smens duomenis tvarko taip, kad jie būtų tikslūs, esant jų pasikeitimui nuolat</w:t>
      </w:r>
      <w:r w:rsidRPr="00E924B2">
        <w:rPr>
          <w:rFonts w:ascii="Times New Roman" w:hAnsi="Times New Roman" w:cs="Times New Roman"/>
          <w:sz w:val="24"/>
          <w:szCs w:val="24"/>
        </w:rPr>
        <w:t xml:space="preserve"> </w:t>
      </w:r>
      <w:r w:rsidR="00D92F91" w:rsidRPr="00E924B2">
        <w:rPr>
          <w:rFonts w:ascii="Times New Roman" w:hAnsi="Times New Roman" w:cs="Times New Roman"/>
          <w:sz w:val="24"/>
          <w:szCs w:val="24"/>
        </w:rPr>
        <w:t>atnaujinami; netikslūs ar neišsamūs duomenys ištaisomi, papildomi, sunaikinami arba sustabdomas</w:t>
      </w:r>
      <w:r w:rsidRPr="00E924B2">
        <w:rPr>
          <w:rFonts w:ascii="Times New Roman" w:hAnsi="Times New Roman" w:cs="Times New Roman"/>
          <w:sz w:val="24"/>
          <w:szCs w:val="24"/>
        </w:rPr>
        <w:t xml:space="preserve"> </w:t>
      </w:r>
      <w:r w:rsidR="00D92F91" w:rsidRPr="00E924B2">
        <w:rPr>
          <w:rFonts w:ascii="Times New Roman" w:hAnsi="Times New Roman" w:cs="Times New Roman"/>
          <w:sz w:val="24"/>
          <w:szCs w:val="24"/>
        </w:rPr>
        <w:t>jų tvarkymas;</w:t>
      </w:r>
    </w:p>
    <w:p w:rsidR="00D570E8" w:rsidRPr="00E924B2" w:rsidRDefault="000225F4" w:rsidP="00E924B2">
      <w:pPr>
        <w:pStyle w:val="ListParagraph"/>
        <w:numPr>
          <w:ilvl w:val="0"/>
          <w:numId w:val="8"/>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w:t>
      </w:r>
      <w:r w:rsidR="00D92F91" w:rsidRPr="00E924B2">
        <w:rPr>
          <w:rFonts w:ascii="Times New Roman" w:hAnsi="Times New Roman" w:cs="Times New Roman"/>
          <w:sz w:val="24"/>
          <w:szCs w:val="24"/>
        </w:rPr>
        <w:t>smens duomenys tvarkomi tik tokia apimtimi, kuri yra reikalinga asmens duomenų</w:t>
      </w:r>
      <w:r w:rsidRPr="00E924B2">
        <w:rPr>
          <w:rFonts w:ascii="Times New Roman" w:hAnsi="Times New Roman" w:cs="Times New Roman"/>
          <w:sz w:val="24"/>
          <w:szCs w:val="24"/>
        </w:rPr>
        <w:t xml:space="preserve"> tvarkymo tikslams pasiekti;</w:t>
      </w:r>
    </w:p>
    <w:p w:rsidR="0020338A" w:rsidRPr="00E924B2" w:rsidRDefault="000225F4" w:rsidP="00E924B2">
      <w:pPr>
        <w:pStyle w:val="ListParagraph"/>
        <w:numPr>
          <w:ilvl w:val="0"/>
          <w:numId w:val="8"/>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lastRenderedPageBreak/>
        <w:t>A</w:t>
      </w:r>
      <w:r w:rsidR="00D92F91" w:rsidRPr="00E924B2">
        <w:rPr>
          <w:rFonts w:ascii="Times New Roman" w:hAnsi="Times New Roman" w:cs="Times New Roman"/>
          <w:sz w:val="24"/>
          <w:szCs w:val="24"/>
        </w:rPr>
        <w:t>smens duomenys saugomi tokia forma ir tiek laiko, kad duomenų subjektų tapatybę būtų</w:t>
      </w:r>
      <w:r w:rsidRPr="00E924B2">
        <w:rPr>
          <w:rFonts w:ascii="Times New Roman" w:hAnsi="Times New Roman" w:cs="Times New Roman"/>
          <w:sz w:val="24"/>
          <w:szCs w:val="24"/>
        </w:rPr>
        <w:t xml:space="preserve"> </w:t>
      </w:r>
      <w:r w:rsidR="00D92F91" w:rsidRPr="00E924B2">
        <w:rPr>
          <w:rFonts w:ascii="Times New Roman" w:hAnsi="Times New Roman" w:cs="Times New Roman"/>
          <w:sz w:val="24"/>
          <w:szCs w:val="24"/>
        </w:rPr>
        <w:t>galima nustatyti ne ilgiau, negu to reikia tiems tikslams, dėl kurių šie duomenys buvo surinkti ir</w:t>
      </w:r>
      <w:r w:rsidRPr="00E924B2">
        <w:rPr>
          <w:rFonts w:ascii="Times New Roman" w:hAnsi="Times New Roman" w:cs="Times New Roman"/>
          <w:sz w:val="24"/>
          <w:szCs w:val="24"/>
        </w:rPr>
        <w:t xml:space="preserve"> </w:t>
      </w:r>
      <w:r w:rsidR="00D92F91" w:rsidRPr="00E924B2">
        <w:rPr>
          <w:rFonts w:ascii="Times New Roman" w:hAnsi="Times New Roman" w:cs="Times New Roman"/>
          <w:sz w:val="24"/>
          <w:szCs w:val="24"/>
        </w:rPr>
        <w:t>tvarkomi.</w:t>
      </w:r>
    </w:p>
    <w:p w:rsidR="00F34752" w:rsidRPr="00E924B2" w:rsidRDefault="00F8144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Asmens duomenys Įstaigoje tvarkomi šiais </w:t>
      </w:r>
      <w:r w:rsidR="00F5321F" w:rsidRPr="00E924B2">
        <w:rPr>
          <w:rFonts w:ascii="Times New Roman" w:hAnsi="Times New Roman" w:cs="Times New Roman"/>
          <w:sz w:val="24"/>
          <w:szCs w:val="24"/>
        </w:rPr>
        <w:t xml:space="preserve">pagrindiniais </w:t>
      </w:r>
      <w:r w:rsidR="00FB1350" w:rsidRPr="00E924B2">
        <w:rPr>
          <w:rFonts w:ascii="Times New Roman" w:hAnsi="Times New Roman" w:cs="Times New Roman"/>
          <w:sz w:val="24"/>
          <w:szCs w:val="24"/>
        </w:rPr>
        <w:t>tikslais:</w:t>
      </w:r>
    </w:p>
    <w:p w:rsidR="007E1434" w:rsidRPr="00E924B2" w:rsidRDefault="0035522D" w:rsidP="00E924B2">
      <w:pPr>
        <w:pStyle w:val="ListParagraph"/>
        <w:numPr>
          <w:ilvl w:val="0"/>
          <w:numId w:val="10"/>
        </w:numPr>
        <w:spacing w:before="0" w:after="0"/>
        <w:ind w:left="0" w:firstLine="709"/>
        <w:jc w:val="both"/>
        <w:rPr>
          <w:rFonts w:ascii="Times New Roman" w:hAnsi="Times New Roman" w:cs="Times New Roman"/>
          <w:sz w:val="24"/>
          <w:szCs w:val="24"/>
        </w:rPr>
      </w:pPr>
      <w:r>
        <w:rPr>
          <w:rFonts w:ascii="Times New Roman" w:hAnsi="Times New Roman" w:cs="Times New Roman"/>
          <w:sz w:val="24"/>
          <w:szCs w:val="24"/>
        </w:rPr>
        <w:t>Užtikrinti geras sporto renginių ir treniruočių proceso aptarnavimo paslaugas administruojamose sporto bazėse</w:t>
      </w:r>
      <w:r w:rsidR="00F34752" w:rsidRPr="00E924B2">
        <w:rPr>
          <w:rFonts w:ascii="Times New Roman" w:hAnsi="Times New Roman" w:cs="Times New Roman"/>
          <w:sz w:val="24"/>
          <w:szCs w:val="24"/>
        </w:rPr>
        <w:t>;</w:t>
      </w:r>
    </w:p>
    <w:p w:rsidR="00F34752" w:rsidRDefault="000F1EEC" w:rsidP="00E924B2">
      <w:pPr>
        <w:pStyle w:val="ListParagraph"/>
        <w:numPr>
          <w:ilvl w:val="0"/>
          <w:numId w:val="1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Sudaryti galimybes </w:t>
      </w:r>
      <w:r w:rsidR="0035522D">
        <w:rPr>
          <w:rFonts w:ascii="Times New Roman" w:hAnsi="Times New Roman" w:cs="Times New Roman"/>
          <w:sz w:val="24"/>
          <w:szCs w:val="24"/>
        </w:rPr>
        <w:t>aktyviai leisti laisvalaikį Klaipėdos miesto</w:t>
      </w:r>
      <w:r w:rsidR="00293F29">
        <w:rPr>
          <w:rFonts w:ascii="Times New Roman" w:hAnsi="Times New Roman" w:cs="Times New Roman"/>
          <w:sz w:val="24"/>
          <w:szCs w:val="24"/>
        </w:rPr>
        <w:t xml:space="preserve"> gyventojams</w:t>
      </w:r>
      <w:r w:rsidR="0035522D">
        <w:rPr>
          <w:rFonts w:ascii="Times New Roman" w:hAnsi="Times New Roman" w:cs="Times New Roman"/>
          <w:sz w:val="24"/>
          <w:szCs w:val="24"/>
        </w:rPr>
        <w:t xml:space="preserve"> ir </w:t>
      </w:r>
      <w:r w:rsidR="00293F29">
        <w:rPr>
          <w:rFonts w:ascii="Times New Roman" w:hAnsi="Times New Roman" w:cs="Times New Roman"/>
          <w:sz w:val="24"/>
          <w:szCs w:val="24"/>
        </w:rPr>
        <w:t xml:space="preserve">miesto </w:t>
      </w:r>
      <w:r w:rsidR="0035522D">
        <w:rPr>
          <w:rFonts w:ascii="Times New Roman" w:hAnsi="Times New Roman" w:cs="Times New Roman"/>
          <w:sz w:val="24"/>
          <w:szCs w:val="24"/>
        </w:rPr>
        <w:t>svečiams;</w:t>
      </w:r>
    </w:p>
    <w:p w:rsidR="00293F29" w:rsidRDefault="00293F29" w:rsidP="00E924B2">
      <w:pPr>
        <w:pStyle w:val="ListParagraph"/>
        <w:numPr>
          <w:ilvl w:val="0"/>
          <w:numId w:val="10"/>
        </w:numPr>
        <w:spacing w:before="0" w:after="0"/>
        <w:ind w:left="0" w:firstLine="709"/>
        <w:jc w:val="both"/>
        <w:rPr>
          <w:rFonts w:ascii="Times New Roman" w:hAnsi="Times New Roman" w:cs="Times New Roman"/>
          <w:sz w:val="24"/>
          <w:szCs w:val="24"/>
        </w:rPr>
      </w:pPr>
      <w:r>
        <w:rPr>
          <w:rFonts w:ascii="Times New Roman" w:hAnsi="Times New Roman" w:cs="Times New Roman"/>
          <w:sz w:val="24"/>
          <w:szCs w:val="24"/>
        </w:rPr>
        <w:t>Nuomoti sporto bazes;</w:t>
      </w:r>
    </w:p>
    <w:p w:rsidR="00293F29" w:rsidRPr="00E924B2" w:rsidRDefault="00293F29" w:rsidP="00E924B2">
      <w:pPr>
        <w:pStyle w:val="ListParagraph"/>
        <w:numPr>
          <w:ilvl w:val="0"/>
          <w:numId w:val="10"/>
        </w:numPr>
        <w:spacing w:before="0" w:after="0"/>
        <w:ind w:left="0" w:firstLine="709"/>
        <w:jc w:val="both"/>
        <w:rPr>
          <w:rFonts w:ascii="Times New Roman" w:hAnsi="Times New Roman" w:cs="Times New Roman"/>
          <w:sz w:val="24"/>
          <w:szCs w:val="24"/>
        </w:rPr>
      </w:pPr>
      <w:r>
        <w:rPr>
          <w:rFonts w:ascii="Times New Roman" w:hAnsi="Times New Roman" w:cs="Times New Roman"/>
          <w:sz w:val="24"/>
          <w:szCs w:val="24"/>
        </w:rPr>
        <w:t>Teikti apgyvendinimo paslaugas sportininkams;</w:t>
      </w:r>
    </w:p>
    <w:p w:rsidR="007E1434" w:rsidRPr="00E924B2" w:rsidRDefault="000F1EEC" w:rsidP="00E924B2">
      <w:pPr>
        <w:pStyle w:val="ListParagraph"/>
        <w:numPr>
          <w:ilvl w:val="0"/>
          <w:numId w:val="1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Neformalaus vaikų ugdymo</w:t>
      </w:r>
      <w:r w:rsidR="00F34752" w:rsidRPr="00E924B2">
        <w:rPr>
          <w:rFonts w:ascii="Times New Roman" w:hAnsi="Times New Roman" w:cs="Times New Roman"/>
          <w:sz w:val="24"/>
          <w:szCs w:val="24"/>
        </w:rPr>
        <w:t>;</w:t>
      </w:r>
    </w:p>
    <w:p w:rsidR="003D0FB3" w:rsidRPr="00E924B2" w:rsidRDefault="00F34752" w:rsidP="00E924B2">
      <w:pPr>
        <w:pStyle w:val="ListParagraph"/>
        <w:numPr>
          <w:ilvl w:val="0"/>
          <w:numId w:val="1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Įstaigos veiklos informavimo bendruomenei ir visuomenei (</w:t>
      </w:r>
      <w:r w:rsidR="0035522D">
        <w:rPr>
          <w:rFonts w:ascii="Times New Roman" w:hAnsi="Times New Roman" w:cs="Times New Roman"/>
          <w:sz w:val="24"/>
          <w:szCs w:val="24"/>
        </w:rPr>
        <w:t>interneto svetainė</w:t>
      </w:r>
      <w:r w:rsidRPr="00E924B2">
        <w:rPr>
          <w:rFonts w:ascii="Times New Roman" w:hAnsi="Times New Roman" w:cs="Times New Roman"/>
          <w:sz w:val="24"/>
          <w:szCs w:val="24"/>
        </w:rPr>
        <w:t>);</w:t>
      </w:r>
    </w:p>
    <w:p w:rsidR="00FB1350" w:rsidRPr="00E924B2" w:rsidRDefault="00FB1350" w:rsidP="00E924B2">
      <w:pPr>
        <w:pStyle w:val="ListParagraph"/>
        <w:numPr>
          <w:ilvl w:val="0"/>
          <w:numId w:val="1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Vidaus administravimo tikslu;</w:t>
      </w:r>
    </w:p>
    <w:p w:rsidR="00FB1350" w:rsidRPr="00E924B2" w:rsidRDefault="00FB1350" w:rsidP="00E924B2">
      <w:pPr>
        <w:pStyle w:val="ListParagraph"/>
        <w:numPr>
          <w:ilvl w:val="0"/>
          <w:numId w:val="1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Personalo valdymui, personalo dokumentų rengimui, dokumentų valdymui;</w:t>
      </w:r>
    </w:p>
    <w:p w:rsidR="00FB1350" w:rsidRPr="00E924B2" w:rsidRDefault="00FB1350" w:rsidP="00E924B2">
      <w:pPr>
        <w:pStyle w:val="ListParagraph"/>
        <w:numPr>
          <w:ilvl w:val="0"/>
          <w:numId w:val="1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Turimų materialinių ir finansinių išteklių valdymui ir naudojimui;</w:t>
      </w:r>
    </w:p>
    <w:p w:rsidR="008C7B3D" w:rsidRPr="00E924B2" w:rsidRDefault="00FB1350" w:rsidP="00E924B2">
      <w:pPr>
        <w:pStyle w:val="ListParagraph"/>
        <w:numPr>
          <w:ilvl w:val="0"/>
          <w:numId w:val="1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Auditui.</w:t>
      </w:r>
    </w:p>
    <w:p w:rsidR="00F34752" w:rsidRPr="00E924B2" w:rsidRDefault="00F34752" w:rsidP="00E924B2">
      <w:pPr>
        <w:jc w:val="both"/>
        <w:rPr>
          <w:rFonts w:ascii="Times New Roman" w:hAnsi="Times New Roman"/>
          <w:sz w:val="24"/>
          <w:szCs w:val="24"/>
          <w:lang w:val="lt-LT"/>
        </w:rPr>
      </w:pPr>
    </w:p>
    <w:p w:rsidR="00500D1F" w:rsidRPr="00E924B2" w:rsidRDefault="00500D1F"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C62BBE" w:rsidRPr="00E924B2" w:rsidRDefault="00AD5AD4" w:rsidP="00E924B2">
      <w:pPr>
        <w:jc w:val="center"/>
        <w:rPr>
          <w:rFonts w:ascii="Times New Roman" w:hAnsi="Times New Roman"/>
          <w:b/>
          <w:sz w:val="24"/>
          <w:szCs w:val="24"/>
          <w:lang w:val="lt-LT"/>
        </w:rPr>
      </w:pPr>
      <w:r w:rsidRPr="00E924B2">
        <w:rPr>
          <w:rFonts w:ascii="Times New Roman" w:hAnsi="Times New Roman"/>
          <w:b/>
          <w:sz w:val="24"/>
          <w:szCs w:val="24"/>
          <w:lang w:val="lt-LT"/>
        </w:rPr>
        <w:t>ASMENS DUOMENYS IR PRIVATUMO POLITIKA</w:t>
      </w:r>
    </w:p>
    <w:p w:rsidR="003D0FB3" w:rsidRPr="00E924B2" w:rsidRDefault="003D0FB3" w:rsidP="00E924B2">
      <w:pPr>
        <w:rPr>
          <w:rFonts w:ascii="Times New Roman" w:hAnsi="Times New Roman"/>
          <w:b/>
          <w:sz w:val="24"/>
          <w:szCs w:val="24"/>
          <w:lang w:val="lt-LT"/>
        </w:rPr>
      </w:pPr>
    </w:p>
    <w:p w:rsidR="00C62BBE" w:rsidRPr="00E924B2" w:rsidRDefault="00C62BBE"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bCs/>
          <w:sz w:val="24"/>
          <w:szCs w:val="24"/>
        </w:rPr>
        <w:t xml:space="preserve">Įstaigos renkamų ir valdomų duomenų </w:t>
      </w:r>
      <w:r w:rsidR="006135AD" w:rsidRPr="00E924B2">
        <w:rPr>
          <w:rFonts w:ascii="Times New Roman" w:hAnsi="Times New Roman" w:cs="Times New Roman"/>
          <w:bCs/>
          <w:sz w:val="24"/>
          <w:szCs w:val="24"/>
        </w:rPr>
        <w:t>kategorijos</w:t>
      </w:r>
      <w:r w:rsidRPr="00E924B2">
        <w:rPr>
          <w:rFonts w:ascii="Times New Roman" w:hAnsi="Times New Roman" w:cs="Times New Roman"/>
          <w:bCs/>
          <w:sz w:val="24"/>
          <w:szCs w:val="24"/>
        </w:rPr>
        <w:t>:</w:t>
      </w:r>
    </w:p>
    <w:p w:rsidR="003D0FB3" w:rsidRPr="00E924B2" w:rsidRDefault="003D0FB3" w:rsidP="00E924B2">
      <w:pPr>
        <w:pStyle w:val="ListParagraph"/>
        <w:spacing w:before="0" w:after="0"/>
        <w:ind w:left="567"/>
        <w:jc w:val="both"/>
        <w:rPr>
          <w:rFonts w:ascii="Times New Roman" w:hAnsi="Times New Roman" w:cs="Times New Roman"/>
          <w:sz w:val="24"/>
          <w:szCs w:val="24"/>
        </w:rPr>
      </w:pPr>
    </w:p>
    <w:tbl>
      <w:tblPr>
        <w:tblStyle w:val="MediumShading1-Accent1"/>
        <w:tblW w:w="0" w:type="auto"/>
        <w:tblLook w:val="04A0" w:firstRow="1" w:lastRow="0" w:firstColumn="1" w:lastColumn="0" w:noHBand="0" w:noVBand="1"/>
      </w:tblPr>
      <w:tblGrid>
        <w:gridCol w:w="9854"/>
      </w:tblGrid>
      <w:tr w:rsidR="00C62BBE" w:rsidRPr="00E924B2" w:rsidTr="004B4D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C62BBE" w:rsidRPr="00E924B2" w:rsidRDefault="006135AD" w:rsidP="00E924B2">
            <w:pPr>
              <w:jc w:val="center"/>
              <w:rPr>
                <w:rFonts w:ascii="Times New Roman" w:hAnsi="Times New Roman"/>
                <w:sz w:val="24"/>
                <w:szCs w:val="24"/>
                <w:lang w:val="lt-LT"/>
              </w:rPr>
            </w:pPr>
            <w:r w:rsidRPr="00E924B2">
              <w:rPr>
                <w:rFonts w:ascii="Times New Roman" w:hAnsi="Times New Roman"/>
                <w:sz w:val="24"/>
                <w:szCs w:val="24"/>
                <w:lang w:val="lt-LT"/>
              </w:rPr>
              <w:t>Asmens duomenų kategorijos</w:t>
            </w:r>
          </w:p>
        </w:tc>
      </w:tr>
      <w:tr w:rsidR="00F614A1" w:rsidRPr="00E924B2" w:rsidTr="004B4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F614A1" w:rsidRPr="00E924B2" w:rsidRDefault="003D0FB3" w:rsidP="00293F29">
            <w:pPr>
              <w:jc w:val="both"/>
              <w:rPr>
                <w:rFonts w:ascii="Times New Roman" w:hAnsi="Times New Roman"/>
                <w:b w:val="0"/>
                <w:sz w:val="24"/>
                <w:szCs w:val="24"/>
                <w:lang w:val="lt-LT"/>
              </w:rPr>
            </w:pPr>
            <w:r w:rsidRPr="00E924B2">
              <w:rPr>
                <w:rFonts w:ascii="Times New Roman" w:hAnsi="Times New Roman"/>
                <w:b w:val="0"/>
                <w:sz w:val="24"/>
                <w:szCs w:val="24"/>
                <w:lang w:val="lt-LT"/>
              </w:rPr>
              <w:t>Bendrieji</w:t>
            </w:r>
            <w:r w:rsidR="00F34752" w:rsidRPr="00E924B2">
              <w:rPr>
                <w:rFonts w:ascii="Times New Roman" w:hAnsi="Times New Roman"/>
                <w:b w:val="0"/>
                <w:sz w:val="24"/>
                <w:szCs w:val="24"/>
                <w:lang w:val="lt-LT"/>
              </w:rPr>
              <w:t xml:space="preserve"> </w:t>
            </w:r>
            <w:r w:rsidR="0071128F" w:rsidRPr="00E924B2">
              <w:rPr>
                <w:rFonts w:ascii="Times New Roman" w:hAnsi="Times New Roman"/>
                <w:b w:val="0"/>
                <w:sz w:val="24"/>
                <w:szCs w:val="24"/>
                <w:lang w:val="lt-LT"/>
              </w:rPr>
              <w:t>klientų (</w:t>
            </w:r>
            <w:r w:rsidR="00293F29">
              <w:rPr>
                <w:rFonts w:ascii="Times New Roman" w:hAnsi="Times New Roman"/>
                <w:b w:val="0"/>
                <w:sz w:val="24"/>
                <w:szCs w:val="24"/>
                <w:lang w:val="lt-LT"/>
              </w:rPr>
              <w:t>paslaugų gavėjų</w:t>
            </w:r>
            <w:r w:rsidR="0071128F" w:rsidRPr="00E924B2">
              <w:rPr>
                <w:rFonts w:ascii="Times New Roman" w:hAnsi="Times New Roman"/>
                <w:b w:val="0"/>
                <w:sz w:val="24"/>
                <w:szCs w:val="24"/>
                <w:lang w:val="lt-LT"/>
              </w:rPr>
              <w:t>)</w:t>
            </w:r>
            <w:r w:rsidR="00F34752" w:rsidRPr="00E924B2">
              <w:rPr>
                <w:rFonts w:ascii="Times New Roman" w:hAnsi="Times New Roman"/>
                <w:b w:val="0"/>
                <w:sz w:val="24"/>
                <w:szCs w:val="24"/>
                <w:lang w:val="lt-LT"/>
              </w:rPr>
              <w:t xml:space="preserve"> asmens duomenys</w:t>
            </w:r>
          </w:p>
        </w:tc>
      </w:tr>
      <w:tr w:rsidR="00C510C7" w:rsidRPr="00E924B2" w:rsidTr="007E143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854" w:type="dxa"/>
          </w:tcPr>
          <w:p w:rsidR="00C510C7" w:rsidRPr="00E924B2" w:rsidRDefault="0071128F" w:rsidP="00E924B2">
            <w:pPr>
              <w:jc w:val="both"/>
              <w:rPr>
                <w:rFonts w:ascii="Times New Roman" w:hAnsi="Times New Roman"/>
                <w:b w:val="0"/>
                <w:sz w:val="24"/>
                <w:szCs w:val="24"/>
                <w:lang w:val="lt-LT"/>
              </w:rPr>
            </w:pPr>
            <w:r w:rsidRPr="00E924B2">
              <w:rPr>
                <w:rFonts w:ascii="Times New Roman" w:hAnsi="Times New Roman"/>
                <w:b w:val="0"/>
                <w:sz w:val="24"/>
                <w:szCs w:val="24"/>
                <w:lang w:val="lt-LT"/>
              </w:rPr>
              <w:t>Bendrieji ir specialių kategorijų d</w:t>
            </w:r>
            <w:r w:rsidR="00F34752" w:rsidRPr="00E924B2">
              <w:rPr>
                <w:rFonts w:ascii="Times New Roman" w:hAnsi="Times New Roman"/>
                <w:b w:val="0"/>
                <w:sz w:val="24"/>
                <w:szCs w:val="24"/>
                <w:lang w:val="lt-LT"/>
              </w:rPr>
              <w:t>arbuotojų asmens duomenys</w:t>
            </w:r>
          </w:p>
        </w:tc>
      </w:tr>
      <w:tr w:rsidR="005B4C3B" w:rsidRPr="00E924B2" w:rsidTr="007E14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854" w:type="dxa"/>
          </w:tcPr>
          <w:p w:rsidR="005B4C3B" w:rsidRPr="00E924B2" w:rsidRDefault="0071128F" w:rsidP="00E924B2">
            <w:pPr>
              <w:jc w:val="both"/>
              <w:rPr>
                <w:rFonts w:ascii="Times New Roman" w:hAnsi="Times New Roman"/>
                <w:sz w:val="24"/>
                <w:szCs w:val="24"/>
                <w:lang w:val="lt-LT"/>
              </w:rPr>
            </w:pPr>
            <w:r w:rsidRPr="00E924B2">
              <w:rPr>
                <w:rFonts w:ascii="Times New Roman" w:hAnsi="Times New Roman"/>
                <w:b w:val="0"/>
                <w:sz w:val="24"/>
                <w:szCs w:val="24"/>
                <w:lang w:val="lt-LT"/>
              </w:rPr>
              <w:t>Bendrieji p</w:t>
            </w:r>
            <w:r w:rsidR="00293F29">
              <w:rPr>
                <w:rFonts w:ascii="Times New Roman" w:hAnsi="Times New Roman"/>
                <w:b w:val="0"/>
                <w:sz w:val="24"/>
                <w:szCs w:val="24"/>
                <w:lang w:val="lt-LT"/>
              </w:rPr>
              <w:t>aslaugų ir (ar) prekių tie</w:t>
            </w:r>
            <w:r w:rsidR="005B4C3B" w:rsidRPr="00E924B2">
              <w:rPr>
                <w:rFonts w:ascii="Times New Roman" w:hAnsi="Times New Roman"/>
                <w:b w:val="0"/>
                <w:sz w:val="24"/>
                <w:szCs w:val="24"/>
                <w:lang w:val="lt-LT"/>
              </w:rPr>
              <w:t>kėjų asmens duomenys</w:t>
            </w:r>
          </w:p>
        </w:tc>
      </w:tr>
    </w:tbl>
    <w:p w:rsidR="00003654" w:rsidRPr="00E924B2" w:rsidRDefault="00003654" w:rsidP="00E924B2">
      <w:pPr>
        <w:jc w:val="both"/>
        <w:rPr>
          <w:rFonts w:ascii="Times New Roman" w:hAnsi="Times New Roman"/>
          <w:sz w:val="24"/>
          <w:szCs w:val="24"/>
        </w:rPr>
      </w:pPr>
    </w:p>
    <w:p w:rsidR="00003654" w:rsidRPr="00E924B2" w:rsidRDefault="00003654"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bCs/>
          <w:sz w:val="24"/>
          <w:szCs w:val="24"/>
        </w:rPr>
        <w:t>Įstaigos renkamų ir valdomų duomenų aprašymas:</w:t>
      </w:r>
    </w:p>
    <w:p w:rsidR="00A24DB9" w:rsidRPr="00E924B2" w:rsidRDefault="00A24DB9" w:rsidP="00E924B2">
      <w:pPr>
        <w:pStyle w:val="ListParagraph"/>
        <w:spacing w:before="0" w:after="0"/>
        <w:ind w:left="567"/>
        <w:jc w:val="both"/>
        <w:rPr>
          <w:rFonts w:ascii="Times New Roman" w:hAnsi="Times New Roman" w:cs="Times New Roman"/>
          <w:sz w:val="24"/>
          <w:szCs w:val="24"/>
        </w:rPr>
      </w:pPr>
    </w:p>
    <w:tbl>
      <w:tblPr>
        <w:tblStyle w:val="MediumShading1-Accent1"/>
        <w:tblW w:w="9889" w:type="dxa"/>
        <w:tblLook w:val="04A0" w:firstRow="1" w:lastRow="0" w:firstColumn="1" w:lastColumn="0" w:noHBand="0" w:noVBand="1"/>
      </w:tblPr>
      <w:tblGrid>
        <w:gridCol w:w="4503"/>
        <w:gridCol w:w="5386"/>
      </w:tblGrid>
      <w:tr w:rsidR="00003654" w:rsidRPr="00E924B2" w:rsidTr="00D57C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003654" w:rsidRPr="00E924B2" w:rsidRDefault="00003654" w:rsidP="00E924B2">
            <w:pPr>
              <w:jc w:val="center"/>
              <w:rPr>
                <w:rFonts w:ascii="Times New Roman" w:hAnsi="Times New Roman"/>
                <w:sz w:val="24"/>
                <w:szCs w:val="24"/>
                <w:lang w:val="lt-LT"/>
              </w:rPr>
            </w:pPr>
            <w:r w:rsidRPr="00E924B2">
              <w:rPr>
                <w:rFonts w:ascii="Times New Roman" w:hAnsi="Times New Roman"/>
                <w:sz w:val="24"/>
                <w:szCs w:val="24"/>
                <w:lang w:val="lt-LT"/>
              </w:rPr>
              <w:t>Duomenų kategorijos</w:t>
            </w:r>
          </w:p>
        </w:tc>
        <w:tc>
          <w:tcPr>
            <w:tcW w:w="5386" w:type="dxa"/>
          </w:tcPr>
          <w:p w:rsidR="00003654" w:rsidRPr="00E924B2" w:rsidRDefault="00003654" w:rsidP="00E924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 xml:space="preserve">Duomenų </w:t>
            </w:r>
            <w:r w:rsidR="008002EA" w:rsidRPr="00E924B2">
              <w:rPr>
                <w:rFonts w:ascii="Times New Roman" w:hAnsi="Times New Roman"/>
                <w:sz w:val="24"/>
                <w:szCs w:val="24"/>
                <w:lang w:val="lt-LT"/>
              </w:rPr>
              <w:t>aprašymas</w:t>
            </w:r>
          </w:p>
        </w:tc>
      </w:tr>
      <w:tr w:rsidR="00293F29" w:rsidRPr="00E924B2" w:rsidTr="00D5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293F29" w:rsidRPr="00E924B2" w:rsidRDefault="00293F29" w:rsidP="00293F29">
            <w:pPr>
              <w:jc w:val="both"/>
              <w:rPr>
                <w:rFonts w:ascii="Times New Roman" w:hAnsi="Times New Roman"/>
                <w:b w:val="0"/>
                <w:sz w:val="24"/>
                <w:szCs w:val="24"/>
                <w:lang w:val="lt-LT"/>
              </w:rPr>
            </w:pPr>
            <w:r w:rsidRPr="00E924B2">
              <w:rPr>
                <w:rFonts w:ascii="Times New Roman" w:hAnsi="Times New Roman"/>
                <w:b w:val="0"/>
                <w:sz w:val="24"/>
                <w:szCs w:val="24"/>
                <w:lang w:val="lt-LT"/>
              </w:rPr>
              <w:t>Bendrieji klientų (</w:t>
            </w:r>
            <w:r>
              <w:rPr>
                <w:rFonts w:ascii="Times New Roman" w:hAnsi="Times New Roman"/>
                <w:b w:val="0"/>
                <w:sz w:val="24"/>
                <w:szCs w:val="24"/>
                <w:lang w:val="lt-LT"/>
              </w:rPr>
              <w:t>paslaugų gavėjų</w:t>
            </w:r>
            <w:r w:rsidRPr="00E924B2">
              <w:rPr>
                <w:rFonts w:ascii="Times New Roman" w:hAnsi="Times New Roman"/>
                <w:b w:val="0"/>
                <w:sz w:val="24"/>
                <w:szCs w:val="24"/>
                <w:lang w:val="lt-LT"/>
              </w:rPr>
              <w:t>) asmens duomenys</w:t>
            </w:r>
          </w:p>
        </w:tc>
        <w:tc>
          <w:tcPr>
            <w:tcW w:w="5386" w:type="dxa"/>
          </w:tcPr>
          <w:p w:rsidR="00293F29" w:rsidRPr="00E924B2" w:rsidRDefault="00293F29" w:rsidP="00293F2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 xml:space="preserve">vardas, pavardė, </w:t>
            </w:r>
            <w:r>
              <w:rPr>
                <w:rFonts w:ascii="Times New Roman" w:hAnsi="Times New Roman"/>
                <w:sz w:val="24"/>
                <w:szCs w:val="24"/>
                <w:lang w:val="lt-LT"/>
              </w:rPr>
              <w:t>gimimo metai, gyv. adresas, telefono numeris, el. pašto adresas</w:t>
            </w:r>
            <w:r w:rsidR="007D44F7">
              <w:rPr>
                <w:rFonts w:ascii="Times New Roman" w:hAnsi="Times New Roman"/>
                <w:sz w:val="24"/>
                <w:szCs w:val="24"/>
                <w:lang w:val="lt-LT"/>
              </w:rPr>
              <w:t>, vaizdo duomenys</w:t>
            </w:r>
          </w:p>
        </w:tc>
      </w:tr>
      <w:tr w:rsidR="00293F29" w:rsidRPr="00E924B2" w:rsidTr="00D57C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293F29" w:rsidRPr="00E924B2" w:rsidRDefault="00293F29" w:rsidP="00293F29">
            <w:pPr>
              <w:jc w:val="both"/>
              <w:rPr>
                <w:rFonts w:ascii="Times New Roman" w:hAnsi="Times New Roman"/>
                <w:b w:val="0"/>
                <w:sz w:val="24"/>
                <w:szCs w:val="24"/>
                <w:lang w:val="lt-LT"/>
              </w:rPr>
            </w:pPr>
            <w:r w:rsidRPr="00E924B2">
              <w:rPr>
                <w:rFonts w:ascii="Times New Roman" w:hAnsi="Times New Roman"/>
                <w:b w:val="0"/>
                <w:sz w:val="24"/>
                <w:szCs w:val="24"/>
                <w:lang w:val="lt-LT"/>
              </w:rPr>
              <w:t>Bendrieji ir specialių kategorijų darbuotojų asmens duomenys</w:t>
            </w:r>
          </w:p>
        </w:tc>
        <w:tc>
          <w:tcPr>
            <w:tcW w:w="5386" w:type="dxa"/>
          </w:tcPr>
          <w:p w:rsidR="00293F29" w:rsidRPr="00E924B2" w:rsidRDefault="00293F29" w:rsidP="00293F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t>plačiau žr. D</w:t>
            </w:r>
            <w:r w:rsidRPr="00E924B2">
              <w:rPr>
                <w:rFonts w:ascii="Times New Roman" w:hAnsi="Times New Roman"/>
                <w:sz w:val="24"/>
                <w:szCs w:val="24"/>
                <w:lang w:val="lt-LT"/>
              </w:rPr>
              <w:t>arbuotojų asmens duomenų tvarkymo taisyklėse</w:t>
            </w:r>
          </w:p>
        </w:tc>
      </w:tr>
      <w:tr w:rsidR="00293F29" w:rsidRPr="00E924B2" w:rsidTr="00D5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293F29" w:rsidRPr="00E924B2" w:rsidRDefault="00293F29" w:rsidP="00293F29">
            <w:pPr>
              <w:jc w:val="both"/>
              <w:rPr>
                <w:rFonts w:ascii="Times New Roman" w:hAnsi="Times New Roman"/>
                <w:sz w:val="24"/>
                <w:szCs w:val="24"/>
                <w:lang w:val="lt-LT"/>
              </w:rPr>
            </w:pPr>
            <w:r w:rsidRPr="00E924B2">
              <w:rPr>
                <w:rFonts w:ascii="Times New Roman" w:hAnsi="Times New Roman"/>
                <w:b w:val="0"/>
                <w:sz w:val="24"/>
                <w:szCs w:val="24"/>
                <w:lang w:val="lt-LT"/>
              </w:rPr>
              <w:t>Bendrieji p</w:t>
            </w:r>
            <w:r>
              <w:rPr>
                <w:rFonts w:ascii="Times New Roman" w:hAnsi="Times New Roman"/>
                <w:b w:val="0"/>
                <w:sz w:val="24"/>
                <w:szCs w:val="24"/>
                <w:lang w:val="lt-LT"/>
              </w:rPr>
              <w:t>aslaugų ir (ar) prekių tie</w:t>
            </w:r>
            <w:r w:rsidRPr="00E924B2">
              <w:rPr>
                <w:rFonts w:ascii="Times New Roman" w:hAnsi="Times New Roman"/>
                <w:b w:val="0"/>
                <w:sz w:val="24"/>
                <w:szCs w:val="24"/>
                <w:lang w:val="lt-LT"/>
              </w:rPr>
              <w:t>kėjų asmens duomenys</w:t>
            </w:r>
          </w:p>
        </w:tc>
        <w:tc>
          <w:tcPr>
            <w:tcW w:w="5386" w:type="dxa"/>
          </w:tcPr>
          <w:p w:rsidR="00293F29" w:rsidRPr="00E924B2" w:rsidRDefault="00293F29" w:rsidP="00293F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 xml:space="preserve">vardas, pavardė, asmens kodas, gyv. adresas, telefono numeris, el. pašto adresas, individualios veiklos/ verlso liudijimo pažymos </w:t>
            </w:r>
            <w:r>
              <w:rPr>
                <w:rFonts w:ascii="Times New Roman" w:hAnsi="Times New Roman"/>
                <w:sz w:val="24"/>
                <w:szCs w:val="24"/>
                <w:lang w:val="lt-LT"/>
              </w:rPr>
              <w:t>numeris</w:t>
            </w:r>
          </w:p>
        </w:tc>
      </w:tr>
    </w:tbl>
    <w:p w:rsidR="00003654" w:rsidRPr="00E924B2" w:rsidRDefault="00003654" w:rsidP="00E924B2">
      <w:pPr>
        <w:jc w:val="both"/>
        <w:rPr>
          <w:rFonts w:ascii="Times New Roman" w:hAnsi="Times New Roman"/>
          <w:sz w:val="24"/>
          <w:szCs w:val="24"/>
        </w:rPr>
      </w:pPr>
    </w:p>
    <w:p w:rsidR="00044C0E" w:rsidRPr="00E924B2" w:rsidRDefault="00FD032F"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bCs/>
          <w:sz w:val="24"/>
          <w:szCs w:val="24"/>
        </w:rPr>
        <w:t>Įstaigos renkamų ir valdomų duomenų kategorijos</w:t>
      </w:r>
      <w:r w:rsidR="00082A7B" w:rsidRPr="00E924B2">
        <w:rPr>
          <w:rFonts w:ascii="Times New Roman" w:hAnsi="Times New Roman" w:cs="Times New Roman"/>
          <w:bCs/>
          <w:sz w:val="24"/>
          <w:szCs w:val="24"/>
        </w:rPr>
        <w:t>, tikslai ir teisinis pagrindas</w:t>
      </w:r>
      <w:r w:rsidRPr="00E924B2">
        <w:rPr>
          <w:rFonts w:ascii="Times New Roman" w:hAnsi="Times New Roman" w:cs="Times New Roman"/>
          <w:bCs/>
          <w:sz w:val="24"/>
          <w:szCs w:val="24"/>
        </w:rPr>
        <w:t>:</w:t>
      </w:r>
    </w:p>
    <w:p w:rsidR="00A24DB9" w:rsidRPr="00E924B2" w:rsidRDefault="00A24DB9" w:rsidP="00E924B2">
      <w:pPr>
        <w:pStyle w:val="ListParagraph"/>
        <w:spacing w:before="0" w:after="0"/>
        <w:ind w:left="567"/>
        <w:jc w:val="both"/>
        <w:rPr>
          <w:rFonts w:ascii="Times New Roman" w:hAnsi="Times New Roman" w:cs="Times New Roman"/>
          <w:sz w:val="24"/>
          <w:szCs w:val="24"/>
        </w:rPr>
      </w:pPr>
    </w:p>
    <w:tbl>
      <w:tblPr>
        <w:tblStyle w:val="MediumShading1-Accent1"/>
        <w:tblW w:w="0" w:type="auto"/>
        <w:tblLook w:val="04A0" w:firstRow="1" w:lastRow="0" w:firstColumn="1" w:lastColumn="0" w:noHBand="0" w:noVBand="1"/>
      </w:tblPr>
      <w:tblGrid>
        <w:gridCol w:w="3085"/>
        <w:gridCol w:w="3402"/>
        <w:gridCol w:w="3367"/>
      </w:tblGrid>
      <w:tr w:rsidR="00044C0E" w:rsidRPr="00E924B2" w:rsidTr="00082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044C0E" w:rsidRPr="00E924B2" w:rsidRDefault="00044C0E" w:rsidP="00E924B2">
            <w:pPr>
              <w:jc w:val="both"/>
              <w:rPr>
                <w:rFonts w:ascii="Times New Roman" w:hAnsi="Times New Roman"/>
                <w:sz w:val="24"/>
                <w:szCs w:val="24"/>
                <w:lang w:val="lt-LT"/>
              </w:rPr>
            </w:pPr>
            <w:r w:rsidRPr="00E924B2">
              <w:rPr>
                <w:rFonts w:ascii="Times New Roman" w:hAnsi="Times New Roman"/>
                <w:sz w:val="24"/>
                <w:szCs w:val="24"/>
                <w:lang w:val="lt-LT"/>
              </w:rPr>
              <w:t>Duomenų kategorijos</w:t>
            </w:r>
          </w:p>
        </w:tc>
        <w:tc>
          <w:tcPr>
            <w:tcW w:w="3402" w:type="dxa"/>
          </w:tcPr>
          <w:p w:rsidR="00044C0E" w:rsidRPr="00E924B2" w:rsidRDefault="00044C0E" w:rsidP="00E924B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Duomenų tvarkymo tikslas</w:t>
            </w:r>
          </w:p>
        </w:tc>
        <w:tc>
          <w:tcPr>
            <w:tcW w:w="3367" w:type="dxa"/>
          </w:tcPr>
          <w:p w:rsidR="00044C0E" w:rsidRPr="00E924B2" w:rsidRDefault="00044C0E" w:rsidP="00E924B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Teisinis pagrindas</w:t>
            </w:r>
          </w:p>
        </w:tc>
      </w:tr>
      <w:tr w:rsidR="00782F39" w:rsidRPr="00E924B2" w:rsidTr="00082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782F39" w:rsidRPr="00E924B2" w:rsidRDefault="00782F39" w:rsidP="00782F39">
            <w:pPr>
              <w:jc w:val="both"/>
              <w:rPr>
                <w:rFonts w:ascii="Times New Roman" w:hAnsi="Times New Roman"/>
                <w:b w:val="0"/>
                <w:sz w:val="24"/>
                <w:szCs w:val="24"/>
                <w:lang w:val="lt-LT"/>
              </w:rPr>
            </w:pPr>
            <w:r w:rsidRPr="00E924B2">
              <w:rPr>
                <w:rFonts w:ascii="Times New Roman" w:hAnsi="Times New Roman"/>
                <w:b w:val="0"/>
                <w:sz w:val="24"/>
                <w:szCs w:val="24"/>
                <w:lang w:val="lt-LT"/>
              </w:rPr>
              <w:t>Bendrieji klientų (</w:t>
            </w:r>
            <w:r>
              <w:rPr>
                <w:rFonts w:ascii="Times New Roman" w:hAnsi="Times New Roman"/>
                <w:b w:val="0"/>
                <w:sz w:val="24"/>
                <w:szCs w:val="24"/>
                <w:lang w:val="lt-LT"/>
              </w:rPr>
              <w:t>paslaugų gavėjų</w:t>
            </w:r>
            <w:r w:rsidRPr="00E924B2">
              <w:rPr>
                <w:rFonts w:ascii="Times New Roman" w:hAnsi="Times New Roman"/>
                <w:b w:val="0"/>
                <w:sz w:val="24"/>
                <w:szCs w:val="24"/>
                <w:lang w:val="lt-LT"/>
              </w:rPr>
              <w:t>) asmens duomenys</w:t>
            </w:r>
          </w:p>
        </w:tc>
        <w:tc>
          <w:tcPr>
            <w:tcW w:w="3402" w:type="dxa"/>
          </w:tcPr>
          <w:p w:rsidR="008D43DE" w:rsidRPr="008D43DE" w:rsidRDefault="008D43DE" w:rsidP="008D43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8D43DE">
              <w:rPr>
                <w:rFonts w:ascii="Times New Roman" w:hAnsi="Times New Roman"/>
                <w:sz w:val="24"/>
                <w:szCs w:val="24"/>
                <w:lang w:val="lt-LT"/>
              </w:rPr>
              <w:t>Užtikrinti geras sporto renginių ir treniruočių proceso aptarnavimo paslaugas administruojamose sporto bazėse;</w:t>
            </w:r>
          </w:p>
          <w:p w:rsidR="008D43DE" w:rsidRPr="008D43DE" w:rsidRDefault="008D43DE" w:rsidP="008D43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8D43DE">
              <w:rPr>
                <w:rFonts w:ascii="Times New Roman" w:hAnsi="Times New Roman"/>
                <w:sz w:val="24"/>
                <w:szCs w:val="24"/>
                <w:lang w:val="lt-LT"/>
              </w:rPr>
              <w:t xml:space="preserve">Sudaryti galimybes aktyviai leisti laisvalaikį Klaipėdos miesto gyventojams ir miesto </w:t>
            </w:r>
            <w:r w:rsidRPr="008D43DE">
              <w:rPr>
                <w:rFonts w:ascii="Times New Roman" w:hAnsi="Times New Roman"/>
                <w:sz w:val="24"/>
                <w:szCs w:val="24"/>
                <w:lang w:val="lt-LT"/>
              </w:rPr>
              <w:lastRenderedPageBreak/>
              <w:t>svečiams;</w:t>
            </w:r>
          </w:p>
          <w:p w:rsidR="008D43DE" w:rsidRPr="008D43DE" w:rsidRDefault="008D43DE" w:rsidP="008D43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8D43DE">
              <w:rPr>
                <w:rFonts w:ascii="Times New Roman" w:hAnsi="Times New Roman"/>
                <w:sz w:val="24"/>
                <w:szCs w:val="24"/>
                <w:lang w:val="lt-LT"/>
              </w:rPr>
              <w:t>Nuomoti sporto bazes;</w:t>
            </w:r>
          </w:p>
          <w:p w:rsidR="008D43DE" w:rsidRPr="008D43DE" w:rsidRDefault="008D43DE" w:rsidP="008D43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8D43DE">
              <w:rPr>
                <w:rFonts w:ascii="Times New Roman" w:hAnsi="Times New Roman"/>
                <w:sz w:val="24"/>
                <w:szCs w:val="24"/>
                <w:lang w:val="lt-LT"/>
              </w:rPr>
              <w:t>Teikti apgyvendinimo paslaugas sportininkams;</w:t>
            </w:r>
          </w:p>
          <w:p w:rsidR="008D43DE" w:rsidRPr="008D43DE" w:rsidRDefault="008D43DE" w:rsidP="008D43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8D43DE">
              <w:rPr>
                <w:rFonts w:ascii="Times New Roman" w:hAnsi="Times New Roman"/>
                <w:color w:val="000000"/>
                <w:sz w:val="24"/>
                <w:szCs w:val="24"/>
                <w:lang w:val="lt-LT"/>
              </w:rPr>
              <w:t>Vidaus administravimo tikslu;</w:t>
            </w:r>
          </w:p>
          <w:p w:rsidR="008D43DE" w:rsidRPr="008D43DE" w:rsidRDefault="008D43DE" w:rsidP="008D43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8D43DE">
              <w:rPr>
                <w:rFonts w:ascii="Times New Roman" w:hAnsi="Times New Roman"/>
                <w:sz w:val="24"/>
                <w:szCs w:val="24"/>
                <w:lang w:val="lt-LT"/>
              </w:rPr>
              <w:t>Turimų materialinių ir finansinių išteklių valdymui ir naudojimui;</w:t>
            </w:r>
          </w:p>
          <w:p w:rsidR="008D43DE" w:rsidRPr="008D43DE" w:rsidRDefault="008D43DE"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8D43DE">
              <w:rPr>
                <w:rFonts w:ascii="Times New Roman" w:hAnsi="Times New Roman"/>
                <w:sz w:val="24"/>
                <w:szCs w:val="24"/>
                <w:lang w:val="lt-LT"/>
              </w:rPr>
              <w:t>Auditui</w:t>
            </w:r>
          </w:p>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43DE">
              <w:rPr>
                <w:rFonts w:ascii="Times New Roman" w:hAnsi="Times New Roman"/>
                <w:sz w:val="24"/>
                <w:szCs w:val="24"/>
                <w:lang w:val="lt-LT"/>
              </w:rPr>
              <w:t>Teisės aktų reikalavimai</w:t>
            </w:r>
          </w:p>
        </w:tc>
        <w:tc>
          <w:tcPr>
            <w:tcW w:w="3367" w:type="dxa"/>
          </w:tcPr>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lastRenderedPageBreak/>
              <w:t xml:space="preserve">Duomenų subjektas davė sutikimą, kad jo asmens duomenys būtų tvarkomi vienu ar keliais konkrečiais tikslais (Reglamento 6 str. 1a dalis.); Tvarkyti duomenis būtina, kad būtų įvykdyta duomenų valdytojui taikoma teisinė </w:t>
            </w:r>
            <w:r w:rsidRPr="00E924B2">
              <w:rPr>
                <w:rFonts w:ascii="Times New Roman" w:hAnsi="Times New Roman"/>
                <w:sz w:val="24"/>
                <w:szCs w:val="24"/>
                <w:lang w:val="lt-LT"/>
              </w:rPr>
              <w:lastRenderedPageBreak/>
              <w:t>prievolė (Reglamento 6 str. 1c dalis.)</w:t>
            </w:r>
          </w:p>
        </w:tc>
      </w:tr>
      <w:tr w:rsidR="00782F39" w:rsidRPr="00E924B2" w:rsidTr="00082A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782F39" w:rsidRPr="00E924B2" w:rsidRDefault="00782F39" w:rsidP="00782F39">
            <w:pPr>
              <w:jc w:val="both"/>
              <w:rPr>
                <w:rFonts w:ascii="Times New Roman" w:hAnsi="Times New Roman"/>
                <w:b w:val="0"/>
                <w:sz w:val="24"/>
                <w:szCs w:val="24"/>
                <w:lang w:val="lt-LT"/>
              </w:rPr>
            </w:pPr>
            <w:r w:rsidRPr="00E924B2">
              <w:rPr>
                <w:rFonts w:ascii="Times New Roman" w:hAnsi="Times New Roman"/>
                <w:b w:val="0"/>
                <w:sz w:val="24"/>
                <w:szCs w:val="24"/>
                <w:lang w:val="lt-LT"/>
              </w:rPr>
              <w:lastRenderedPageBreak/>
              <w:t>Bendrieji ir specialių kategorijų darbuotojų asmens duomenys</w:t>
            </w:r>
          </w:p>
        </w:tc>
        <w:tc>
          <w:tcPr>
            <w:tcW w:w="3402" w:type="dxa"/>
          </w:tcPr>
          <w:p w:rsidR="00782F39" w:rsidRPr="00E924B2"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Personalo valdymo, personalo dokumentų rengimo, dokumentų valdymo tikslu;</w:t>
            </w:r>
          </w:p>
          <w:p w:rsidR="00782F39" w:rsidRPr="00E924B2"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Turimų materialinių ir finansinių išteklių valdymo ir naudojimo tikslu;</w:t>
            </w:r>
          </w:p>
          <w:p w:rsidR="00782F39" w:rsidRPr="00E924B2"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Audito tikslu;</w:t>
            </w:r>
          </w:p>
          <w:p w:rsidR="00782F39" w:rsidRPr="00E924B2"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Teisės aktų reikalavimai</w:t>
            </w:r>
          </w:p>
        </w:tc>
        <w:tc>
          <w:tcPr>
            <w:tcW w:w="3367" w:type="dxa"/>
          </w:tcPr>
          <w:p w:rsidR="00782F39" w:rsidRPr="00E924B2"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Tvarkyti duomenis būtina, kad būtų įvykdyta duomenų valdytojui taikoma teisinė prievolė (Reglamento 6 str. 1c dalis.)</w:t>
            </w:r>
          </w:p>
        </w:tc>
      </w:tr>
      <w:tr w:rsidR="00782F39" w:rsidRPr="00E924B2" w:rsidTr="00082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782F39" w:rsidRPr="00E924B2" w:rsidRDefault="00782F39" w:rsidP="00782F39">
            <w:pPr>
              <w:jc w:val="both"/>
              <w:rPr>
                <w:rFonts w:ascii="Times New Roman" w:hAnsi="Times New Roman"/>
                <w:sz w:val="24"/>
                <w:szCs w:val="24"/>
                <w:lang w:val="lt-LT"/>
              </w:rPr>
            </w:pPr>
            <w:r w:rsidRPr="00E924B2">
              <w:rPr>
                <w:rFonts w:ascii="Times New Roman" w:hAnsi="Times New Roman"/>
                <w:b w:val="0"/>
                <w:sz w:val="24"/>
                <w:szCs w:val="24"/>
                <w:lang w:val="lt-LT"/>
              </w:rPr>
              <w:t>Bendrieji p</w:t>
            </w:r>
            <w:r>
              <w:rPr>
                <w:rFonts w:ascii="Times New Roman" w:hAnsi="Times New Roman"/>
                <w:b w:val="0"/>
                <w:sz w:val="24"/>
                <w:szCs w:val="24"/>
                <w:lang w:val="lt-LT"/>
              </w:rPr>
              <w:t>aslaugų ir (ar) prekių tie</w:t>
            </w:r>
            <w:r w:rsidRPr="00E924B2">
              <w:rPr>
                <w:rFonts w:ascii="Times New Roman" w:hAnsi="Times New Roman"/>
                <w:b w:val="0"/>
                <w:sz w:val="24"/>
                <w:szCs w:val="24"/>
                <w:lang w:val="lt-LT"/>
              </w:rPr>
              <w:t>kėjų asmens duomenys</w:t>
            </w:r>
          </w:p>
        </w:tc>
        <w:tc>
          <w:tcPr>
            <w:tcW w:w="3402" w:type="dxa"/>
          </w:tcPr>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 xml:space="preserve">Paslaugų ar prekių tiekimo tikslu; </w:t>
            </w:r>
          </w:p>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Vidaus administravimo tikslu;</w:t>
            </w:r>
          </w:p>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Teisės aktų reikalavimai</w:t>
            </w:r>
          </w:p>
        </w:tc>
        <w:tc>
          <w:tcPr>
            <w:tcW w:w="3367" w:type="dxa"/>
          </w:tcPr>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Duomenų subjektas davė sutikimą, kad jo asmens duomenys būtų tvarkomi vienu ar keliais konkrečiais tikslais (Reglamento 6 str. 1a dalis.); Tvarkyti duomenis būtina, kad būtų įvykdyta duomenų valdytojui taikoma teisinė prievolė (Reglamento 6 str. 1c dalis.)</w:t>
            </w:r>
          </w:p>
        </w:tc>
      </w:tr>
    </w:tbl>
    <w:p w:rsidR="003E5BBF" w:rsidRPr="00E924B2" w:rsidRDefault="003E5BBF" w:rsidP="00E924B2">
      <w:pPr>
        <w:jc w:val="both"/>
        <w:rPr>
          <w:rFonts w:ascii="Times New Roman" w:hAnsi="Times New Roman"/>
          <w:sz w:val="24"/>
          <w:szCs w:val="24"/>
          <w:lang w:val="lt-LT"/>
        </w:rPr>
      </w:pPr>
    </w:p>
    <w:p w:rsidR="002C4CE1" w:rsidRPr="00E924B2" w:rsidRDefault="00082A7B"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Valdomų Asmens duomenų šaltiniai ir saugojimo terminai</w:t>
      </w:r>
      <w:r w:rsidR="00D82902" w:rsidRPr="00E924B2">
        <w:rPr>
          <w:rFonts w:ascii="Times New Roman" w:hAnsi="Times New Roman" w:cs="Times New Roman"/>
          <w:sz w:val="24"/>
          <w:szCs w:val="24"/>
        </w:rPr>
        <w:t xml:space="preserve">: </w:t>
      </w:r>
    </w:p>
    <w:p w:rsidR="00A24DB9" w:rsidRPr="00E924B2" w:rsidRDefault="00A24DB9" w:rsidP="00E924B2">
      <w:pPr>
        <w:pStyle w:val="ListParagraph"/>
        <w:spacing w:before="0" w:after="0"/>
        <w:ind w:left="567"/>
        <w:jc w:val="both"/>
        <w:rPr>
          <w:rFonts w:ascii="Times New Roman" w:hAnsi="Times New Roman" w:cs="Times New Roman"/>
          <w:sz w:val="24"/>
          <w:szCs w:val="24"/>
        </w:rPr>
      </w:pPr>
    </w:p>
    <w:tbl>
      <w:tblPr>
        <w:tblStyle w:val="MediumShading1-Accent1"/>
        <w:tblW w:w="0" w:type="auto"/>
        <w:tblLook w:val="04A0" w:firstRow="1" w:lastRow="0" w:firstColumn="1" w:lastColumn="0" w:noHBand="0" w:noVBand="1"/>
      </w:tblPr>
      <w:tblGrid>
        <w:gridCol w:w="3085"/>
        <w:gridCol w:w="3402"/>
        <w:gridCol w:w="3367"/>
      </w:tblGrid>
      <w:tr w:rsidR="00082A7B" w:rsidRPr="00E924B2" w:rsidTr="004B4D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082A7B" w:rsidRPr="00E924B2" w:rsidRDefault="00082A7B" w:rsidP="00E924B2">
            <w:pPr>
              <w:jc w:val="center"/>
              <w:rPr>
                <w:rFonts w:ascii="Times New Roman" w:hAnsi="Times New Roman"/>
                <w:sz w:val="24"/>
                <w:szCs w:val="24"/>
                <w:lang w:val="lt-LT"/>
              </w:rPr>
            </w:pPr>
            <w:r w:rsidRPr="00E924B2">
              <w:rPr>
                <w:rFonts w:ascii="Times New Roman" w:hAnsi="Times New Roman"/>
                <w:sz w:val="24"/>
                <w:szCs w:val="24"/>
                <w:lang w:val="lt-LT"/>
              </w:rPr>
              <w:t>Duomenų kategorijos</w:t>
            </w:r>
          </w:p>
        </w:tc>
        <w:tc>
          <w:tcPr>
            <w:tcW w:w="3402" w:type="dxa"/>
          </w:tcPr>
          <w:p w:rsidR="00082A7B" w:rsidRPr="00E924B2" w:rsidRDefault="00082A7B" w:rsidP="00E924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Šaltinis</w:t>
            </w:r>
          </w:p>
        </w:tc>
        <w:tc>
          <w:tcPr>
            <w:tcW w:w="3367" w:type="dxa"/>
          </w:tcPr>
          <w:p w:rsidR="00082A7B" w:rsidRPr="00E924B2" w:rsidRDefault="00082A7B" w:rsidP="00E924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Duomenų saugojimo terminas</w:t>
            </w:r>
          </w:p>
        </w:tc>
      </w:tr>
      <w:tr w:rsidR="00782F39" w:rsidRPr="00E924B2" w:rsidTr="004B4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782F39" w:rsidRPr="00E924B2" w:rsidRDefault="00782F39" w:rsidP="00782F39">
            <w:pPr>
              <w:jc w:val="both"/>
              <w:rPr>
                <w:rFonts w:ascii="Times New Roman" w:hAnsi="Times New Roman"/>
                <w:b w:val="0"/>
                <w:sz w:val="24"/>
                <w:szCs w:val="24"/>
                <w:lang w:val="lt-LT"/>
              </w:rPr>
            </w:pPr>
            <w:r w:rsidRPr="00E924B2">
              <w:rPr>
                <w:rFonts w:ascii="Times New Roman" w:hAnsi="Times New Roman"/>
                <w:b w:val="0"/>
                <w:sz w:val="24"/>
                <w:szCs w:val="24"/>
                <w:lang w:val="lt-LT"/>
              </w:rPr>
              <w:t>Bendrieji klientų (</w:t>
            </w:r>
            <w:r>
              <w:rPr>
                <w:rFonts w:ascii="Times New Roman" w:hAnsi="Times New Roman"/>
                <w:b w:val="0"/>
                <w:sz w:val="24"/>
                <w:szCs w:val="24"/>
                <w:lang w:val="lt-LT"/>
              </w:rPr>
              <w:t>paslaugų gavėjų</w:t>
            </w:r>
            <w:r w:rsidRPr="00E924B2">
              <w:rPr>
                <w:rFonts w:ascii="Times New Roman" w:hAnsi="Times New Roman"/>
                <w:b w:val="0"/>
                <w:sz w:val="24"/>
                <w:szCs w:val="24"/>
                <w:lang w:val="lt-LT"/>
              </w:rPr>
              <w:t>) asmens duomenys</w:t>
            </w:r>
          </w:p>
        </w:tc>
        <w:tc>
          <w:tcPr>
            <w:tcW w:w="3402" w:type="dxa"/>
          </w:tcPr>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Tiesiogiai iš Duomenų subjekto</w:t>
            </w:r>
          </w:p>
        </w:tc>
        <w:tc>
          <w:tcPr>
            <w:tcW w:w="3367" w:type="dxa"/>
          </w:tcPr>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 xml:space="preserve">Saugoma 10 metų po paslaugų suteikimo </w:t>
            </w:r>
            <w:r w:rsidR="008D43DE">
              <w:rPr>
                <w:rFonts w:ascii="Times New Roman" w:hAnsi="Times New Roman"/>
                <w:sz w:val="24"/>
                <w:szCs w:val="24"/>
                <w:lang w:val="lt-LT"/>
              </w:rPr>
              <w:t xml:space="preserve">pabaigos </w:t>
            </w:r>
            <w:r w:rsidRPr="00E924B2">
              <w:rPr>
                <w:rFonts w:ascii="Times New Roman" w:hAnsi="Times New Roman"/>
                <w:sz w:val="24"/>
                <w:szCs w:val="24"/>
                <w:lang w:val="lt-LT"/>
              </w:rPr>
              <w:t>momento. Be kita ko, Įstaiga vadovaujasi bylų saugojimo terminais nurodytais Bendrųjų dokumentų saugojimo terminų rodyklės, patvirtintos Lietuvos vyriausiojo archyvaro 2011 m. kovo 9 d. įsakymu Nr. V-100 ,,Dėl bendrųjų dokumentų saugojimo terminų rodyklės patvirtinimo" nuostatose</w:t>
            </w:r>
          </w:p>
        </w:tc>
      </w:tr>
      <w:tr w:rsidR="00782F39" w:rsidRPr="00E924B2" w:rsidTr="004B4D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782F39" w:rsidRPr="00E924B2" w:rsidRDefault="00782F39" w:rsidP="00782F39">
            <w:pPr>
              <w:jc w:val="both"/>
              <w:rPr>
                <w:rFonts w:ascii="Times New Roman" w:hAnsi="Times New Roman"/>
                <w:b w:val="0"/>
                <w:sz w:val="24"/>
                <w:szCs w:val="24"/>
                <w:lang w:val="lt-LT"/>
              </w:rPr>
            </w:pPr>
            <w:r w:rsidRPr="00E924B2">
              <w:rPr>
                <w:rFonts w:ascii="Times New Roman" w:hAnsi="Times New Roman"/>
                <w:b w:val="0"/>
                <w:sz w:val="24"/>
                <w:szCs w:val="24"/>
                <w:lang w:val="lt-LT"/>
              </w:rPr>
              <w:t>Bendrieji ir specialių kategorijų darbuotojų asmens duomenys</w:t>
            </w:r>
          </w:p>
        </w:tc>
        <w:tc>
          <w:tcPr>
            <w:tcW w:w="3402" w:type="dxa"/>
          </w:tcPr>
          <w:p w:rsidR="00782F39" w:rsidRPr="00E924B2"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Tiesiogiai iš Duomenų subjekto</w:t>
            </w:r>
          </w:p>
        </w:tc>
        <w:tc>
          <w:tcPr>
            <w:tcW w:w="3367" w:type="dxa"/>
          </w:tcPr>
          <w:p w:rsidR="00782F39" w:rsidRPr="00E924B2"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 xml:space="preserve">Įstaiga vadovaujasi bylų saugojimo terminais nurodytais Bendrųjų dokumentų saugojimo terminų rodyklės, patvirtintos Lietuvos vyriausiojo archyvaro 2011 m. kovo 9 d. įsakymu Nr. V-100 ,,Dėl bendrųjų </w:t>
            </w:r>
            <w:r w:rsidRPr="00E924B2">
              <w:rPr>
                <w:rFonts w:ascii="Times New Roman" w:hAnsi="Times New Roman"/>
                <w:sz w:val="24"/>
                <w:szCs w:val="24"/>
                <w:lang w:val="lt-LT"/>
              </w:rPr>
              <w:lastRenderedPageBreak/>
              <w:t>dokumentų saugojimo terminų rodyklės patvirtinimo" nuostatose</w:t>
            </w:r>
          </w:p>
        </w:tc>
      </w:tr>
      <w:tr w:rsidR="00782F39" w:rsidRPr="00E924B2" w:rsidTr="004B4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782F39" w:rsidRPr="00E924B2" w:rsidRDefault="00782F39" w:rsidP="00782F39">
            <w:pPr>
              <w:jc w:val="both"/>
              <w:rPr>
                <w:rFonts w:ascii="Times New Roman" w:hAnsi="Times New Roman"/>
                <w:sz w:val="24"/>
                <w:szCs w:val="24"/>
                <w:lang w:val="lt-LT"/>
              </w:rPr>
            </w:pPr>
            <w:r w:rsidRPr="00E924B2">
              <w:rPr>
                <w:rFonts w:ascii="Times New Roman" w:hAnsi="Times New Roman"/>
                <w:b w:val="0"/>
                <w:sz w:val="24"/>
                <w:szCs w:val="24"/>
                <w:lang w:val="lt-LT"/>
              </w:rPr>
              <w:lastRenderedPageBreak/>
              <w:t>Bendrieji p</w:t>
            </w:r>
            <w:r>
              <w:rPr>
                <w:rFonts w:ascii="Times New Roman" w:hAnsi="Times New Roman"/>
                <w:b w:val="0"/>
                <w:sz w:val="24"/>
                <w:szCs w:val="24"/>
                <w:lang w:val="lt-LT"/>
              </w:rPr>
              <w:t>aslaugų ir (ar) prekių tie</w:t>
            </w:r>
            <w:r w:rsidRPr="00E924B2">
              <w:rPr>
                <w:rFonts w:ascii="Times New Roman" w:hAnsi="Times New Roman"/>
                <w:b w:val="0"/>
                <w:sz w:val="24"/>
                <w:szCs w:val="24"/>
                <w:lang w:val="lt-LT"/>
              </w:rPr>
              <w:t>kėjų asmens duomenys</w:t>
            </w:r>
          </w:p>
        </w:tc>
        <w:tc>
          <w:tcPr>
            <w:tcW w:w="3402" w:type="dxa"/>
          </w:tcPr>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Tiesiogiai iš Duomenų subjekto</w:t>
            </w:r>
          </w:p>
        </w:tc>
        <w:tc>
          <w:tcPr>
            <w:tcW w:w="3367" w:type="dxa"/>
          </w:tcPr>
          <w:p w:rsidR="00782F39" w:rsidRPr="00E924B2"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E924B2">
              <w:rPr>
                <w:rFonts w:ascii="Times New Roman" w:hAnsi="Times New Roman"/>
                <w:sz w:val="24"/>
                <w:szCs w:val="24"/>
                <w:lang w:val="lt-LT"/>
              </w:rPr>
              <w:t>Saugoma 10 metų po paslaugų sutarties pasibaigimo momento. Be kita ko, Įstaiga vadovaujasi bylų saugojimo terminais nurodytais Bendrųjų dokumentų saugojimo terminų rodyklės, patvirtintos Lietuvos vyriausiojo archyvaro 2011 m. kovo 9 d. įsakymu Nr. V-100 ,,Dėl bendrųjų dokumentų saugojimo terminų rodyklės patvirtinimo" nuostatose</w:t>
            </w:r>
          </w:p>
        </w:tc>
      </w:tr>
    </w:tbl>
    <w:p w:rsidR="000C0282" w:rsidRPr="00E924B2" w:rsidRDefault="000C0282" w:rsidP="00E924B2">
      <w:pPr>
        <w:jc w:val="both"/>
        <w:rPr>
          <w:rFonts w:ascii="Times New Roman" w:hAnsi="Times New Roman"/>
          <w:sz w:val="24"/>
          <w:szCs w:val="24"/>
          <w:lang w:val="lt-LT"/>
        </w:rPr>
      </w:pPr>
    </w:p>
    <w:p w:rsidR="00500D1F" w:rsidRPr="00E924B2" w:rsidRDefault="00500D1F" w:rsidP="00E924B2">
      <w:pPr>
        <w:pStyle w:val="ListParagraph"/>
        <w:numPr>
          <w:ilvl w:val="0"/>
          <w:numId w:val="1"/>
        </w:numPr>
        <w:spacing w:before="0" w:after="0"/>
        <w:ind w:left="0" w:firstLine="0"/>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500D1F" w:rsidRPr="00E924B2" w:rsidRDefault="008571AD" w:rsidP="00E924B2">
      <w:pPr>
        <w:jc w:val="center"/>
        <w:rPr>
          <w:rFonts w:ascii="Times New Roman" w:hAnsi="Times New Roman"/>
          <w:b/>
          <w:sz w:val="24"/>
          <w:szCs w:val="24"/>
          <w:lang w:val="lt-LT"/>
        </w:rPr>
      </w:pPr>
      <w:r w:rsidRPr="00E924B2">
        <w:rPr>
          <w:rFonts w:ascii="Times New Roman" w:hAnsi="Times New Roman"/>
          <w:b/>
          <w:sz w:val="24"/>
          <w:szCs w:val="24"/>
          <w:lang w:val="lt-LT"/>
        </w:rPr>
        <w:t>ASMENS DUOMENŲ SAUGUMAS IR TVARKYMAS</w:t>
      </w:r>
    </w:p>
    <w:p w:rsidR="00A24DB9" w:rsidRPr="00E924B2" w:rsidRDefault="00A24DB9" w:rsidP="00E924B2">
      <w:pPr>
        <w:rPr>
          <w:rFonts w:ascii="Times New Roman" w:hAnsi="Times New Roman"/>
          <w:b/>
          <w:sz w:val="24"/>
          <w:szCs w:val="24"/>
          <w:lang w:val="lt-LT"/>
        </w:rPr>
      </w:pPr>
    </w:p>
    <w:p w:rsidR="00500D1F"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Vadovaudamiesi Lietuvos Respublikos asmens duomenų teisinės apsaugos įstatymu, Europos Sąjungos ir kt. duomenų apsaugą reglamentuojančiais teisės aktais, Įstaiga taiko priemones, kurios užkirstų kelią neteisėtai prieigai arba neteisėtam Duomenų subjekto duomenų panaudojimui. Įstaiga užtikrina, jog Duomenų subjekto pateikiami duomenys būtų apsaugoti nuo bet kokių neteisėtų veiksmų: neteisėto Asmens duomenų pakeitimo, atskleidimo ar sunaikinimo, asmens tapatybės vagystės, sukčiavimo bei, kad Asmens duomenų apsaugos lygis atitiktų Lietuvos Respublikos teisės aktų nustatytus reikalavimus.</w:t>
      </w:r>
    </w:p>
    <w:p w:rsidR="00CE56F0"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Įstaiga naudoja atitinkamas verslo sistemas ir procedūras, leidžiančias apsaugoti ir ginti Duomenų subjekto Įstaigai patikėtus asmeninius duomenis. Įstaiga naudoja saugumo sistemas, technines ir fizines priemones, ribojančias prieigą prie Duomenų subjekto asmeninių duomenų ir jų panaudojimo Įstaigos serveriuose. Tik specialius leidimus turintys Įstaigos darbuotojai turi teisę matyti Duomenų subjekto asmeninius duomenis, pateiktus  Įstaigai sutarčių pagrindu.</w:t>
      </w:r>
    </w:p>
    <w:p w:rsidR="002D36FB"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Asmens duomenys tvarkomi neautomatiniu būdu ir automatiniu būdu naudojant Įstaigoje įrengtas asmens duomenų tvarkymo priemones.</w:t>
      </w:r>
    </w:p>
    <w:p w:rsidR="002D36FB" w:rsidRPr="00E924B2" w:rsidRDefault="002D36FB"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Įstaiga naudoja šias duomenų bazes/ programas valdant Asmens duomenis:</w:t>
      </w:r>
      <w:r w:rsidR="00DD6114" w:rsidRPr="00E924B2">
        <w:rPr>
          <w:rFonts w:ascii="Times New Roman" w:hAnsi="Times New Roman" w:cs="Times New Roman"/>
          <w:sz w:val="24"/>
          <w:szCs w:val="24"/>
        </w:rPr>
        <w:t xml:space="preserve"> </w:t>
      </w:r>
      <w:r w:rsidR="00E924B2" w:rsidRPr="00E924B2">
        <w:rPr>
          <w:rFonts w:ascii="Times New Roman" w:hAnsi="Times New Roman" w:cs="Times New Roman"/>
          <w:sz w:val="24"/>
          <w:szCs w:val="24"/>
        </w:rPr>
        <w:t>vidinė kompiuterio atmintis</w:t>
      </w:r>
      <w:r w:rsidR="005B4C3B" w:rsidRPr="00E924B2">
        <w:rPr>
          <w:rFonts w:ascii="Times New Roman" w:hAnsi="Times New Roman" w:cs="Times New Roman"/>
          <w:sz w:val="24"/>
          <w:szCs w:val="24"/>
        </w:rPr>
        <w:t>, M</w:t>
      </w:r>
      <w:r w:rsidR="00CE33D4" w:rsidRPr="00E924B2">
        <w:rPr>
          <w:rFonts w:ascii="Times New Roman" w:hAnsi="Times New Roman" w:cs="Times New Roman"/>
          <w:sz w:val="24"/>
          <w:szCs w:val="24"/>
        </w:rPr>
        <w:t xml:space="preserve">icrosoft word/ excell programos. </w:t>
      </w:r>
      <w:r w:rsidRPr="00E924B2">
        <w:rPr>
          <w:rFonts w:ascii="Times New Roman" w:hAnsi="Times New Roman" w:cs="Times New Roman"/>
          <w:sz w:val="24"/>
          <w:szCs w:val="24"/>
        </w:rPr>
        <w:t>Prie visų šių programų prieigą turi tik atitinkamas darbuotojas, kuris pagal savo pareigybes turi teisę prisijungti prie sistemų prieš tai suvedus priskirtą slaptažodį ir (ar) prieiti prie užraktų saugomų popierinių asmens bylų/ rinkmenų.</w:t>
      </w:r>
    </w:p>
    <w:p w:rsidR="00046E07" w:rsidRPr="00E924B2" w:rsidRDefault="00B93004"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Popierinėje laikmenoje laikomi dokumentai, susiję su darbuotojais specialiose rakinamose spintose prie kurių prieiga yra pilna apimtimi apribota. Kietasis diskas su duomenimis saugomas seife.</w:t>
      </w:r>
    </w:p>
    <w:p w:rsidR="00500D1F"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Darbuotojai, kurie automatiniu būdu tvarko asmens duomenis arba iš kurių kompiuterių galima patekti į vietinio tinklo sritis, kuriose yra saugomi asmens duomenys, privalo naudoti slaptažodžius. Slaptažodžiai turi būti keičiami periodiškai (visais atvejais ne rečiau kaip kas 3 (tris) mėn.), o taip pat susidarius tam tikroms aplinkybėms (pvz., pasikeitus darbuotojui, iškilus įsilaužimo grėsmei, kilus įtarimui, kad slaptažodis tapo žinomas tretiesiems asmenims ir pan.) slaptažodis turi būti pakeistas nedelsiant. Darbuotojas, dirbantis konkrečiu kompiuteriu, gali žinoti tik savo slaptažodį.</w:t>
      </w:r>
    </w:p>
    <w:p w:rsidR="00500D1F"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Duomenų subjektų Asmens duomenys gali būti renkami ir saugomi tik Įstaigai nuosavybės teise priklausančiuose kompiuteriuose ar kitose informacinių technologijų priemonių </w:t>
      </w:r>
      <w:r w:rsidRPr="00E924B2">
        <w:rPr>
          <w:rFonts w:ascii="Times New Roman" w:hAnsi="Times New Roman" w:cs="Times New Roman"/>
          <w:sz w:val="24"/>
          <w:szCs w:val="24"/>
        </w:rPr>
        <w:lastRenderedPageBreak/>
        <w:t>įrenginiuose. Draudžiama saugoti Asmens duomenis asmeniniuose Darbuotojų įrenginiuose (pvz., telefonuose, planšetėse ar kt.).</w:t>
      </w:r>
    </w:p>
    <w:p w:rsidR="00500D1F"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Už kompiuterių priežiūrą atsakingas darbuotojas (ar) kompiuterių/sistemų priežiūros paslaugas teikiantis subjektas privalo užtikrinti, kad asmens duomenų rinkmenos nebūtų „matomos“ (angl. </w:t>
      </w:r>
      <w:r w:rsidRPr="00E924B2">
        <w:rPr>
          <w:rFonts w:ascii="Times New Roman" w:hAnsi="Times New Roman" w:cs="Times New Roman"/>
          <w:i/>
          <w:sz w:val="24"/>
          <w:szCs w:val="24"/>
        </w:rPr>
        <w:t>shared</w:t>
      </w:r>
      <w:r w:rsidRPr="00E924B2">
        <w:rPr>
          <w:rFonts w:ascii="Times New Roman" w:hAnsi="Times New Roman" w:cs="Times New Roman"/>
          <w:sz w:val="24"/>
          <w:szCs w:val="24"/>
        </w:rPr>
        <w:t>) iš kitų kompiuterių, o antivirusinės programos atnaujinamos periodiškai.</w:t>
      </w:r>
    </w:p>
    <w:p w:rsidR="00500D1F"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Atsakingas už kompiuterių priežiūrą darbuotojas (ar) kompiuterių/sistemų priežiūros paslaugas teikiantis subjektas daro kompiuteriuose esančių duomenų rinkmenų kopijas. Praradus ar sugadinus šias rinkmenas, atsakingas darbuotojas (ar) kompiuterių/sistemų priežiūros paslaugas teikiantis subjektas turi jas atstatyti ne vėliau kaip per 3 (tris) darbo dienas.</w:t>
      </w:r>
    </w:p>
    <w:p w:rsidR="00500D1F"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Darbuotojas netenka teisės tvarkyti asmens duomenis, kai pasibaigia darbuotojo darbo ar panašaus pobūdžio sutartis su Įstaiga, arba kai Įstaigos vadovas atšaukia darbuotojo paskyrimą/ įgaliojimą tvarkyti asmens duomenis.</w:t>
      </w:r>
    </w:p>
    <w:p w:rsidR="00500D1F"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subjektų dokumentai bei jų kopijos, finansavimo, buhalterinės apskaitos ir atskaitomybės, archyvinės ar kitos bylos, kuriose yra Asmens duomenų, saugomos rakinamose spintose arba seifuose. Dokumentai, kuriuose yra Asmens duomenų, neturi būti laikomi visiems prieinamoje matomoje vietoje.</w:t>
      </w:r>
    </w:p>
    <w:p w:rsidR="008571AD"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Siekdama užtikrinti Asmens duomenų apsaugą, Įstaiga įgyvendina arba numato įgyvendinti šias asmens duomenų apsaugos priemones:</w:t>
      </w:r>
    </w:p>
    <w:p w:rsidR="00C70460" w:rsidRPr="00E924B2" w:rsidRDefault="008571AD" w:rsidP="00E924B2">
      <w:pPr>
        <w:pStyle w:val="ListParagraph"/>
        <w:numPr>
          <w:ilvl w:val="0"/>
          <w:numId w:val="7"/>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Administracines  (saugaus dokumentų ir kompiuterinių duomenų bei jų archyvų tvarkymo, taip pat įvairių veiklos sričių darbo organizavimo tvarkos nustatymas, personalo supažindinimas su asmens duomenų apsauga ir kt.);</w:t>
      </w:r>
    </w:p>
    <w:p w:rsidR="00C70460" w:rsidRPr="00E924B2" w:rsidRDefault="008571AD" w:rsidP="00E924B2">
      <w:pPr>
        <w:pStyle w:val="ListParagraph"/>
        <w:numPr>
          <w:ilvl w:val="0"/>
          <w:numId w:val="7"/>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Techninės ir programinės įrangos apsaugos (tarnybinių stočių, informacinių sistemų ir duomenų bazių administravimas, darbo vietų, Įstaigos patalpų priežiūra, operacinių sistemų apsauga, apsauga nuo kompiuterinių virusų ir kt.);</w:t>
      </w:r>
    </w:p>
    <w:p w:rsidR="008571AD" w:rsidRPr="00E924B2" w:rsidRDefault="008571AD" w:rsidP="00E924B2">
      <w:pPr>
        <w:pStyle w:val="ListParagraph"/>
        <w:numPr>
          <w:ilvl w:val="0"/>
          <w:numId w:val="7"/>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Komunikacijų ir kompiuterių tinklų apsaugos (bendro naudojimo duomenų, programų, nepageidaujamų duomenų paketų filtravimas (angl. </w:t>
      </w:r>
      <w:r w:rsidRPr="00E924B2">
        <w:rPr>
          <w:rFonts w:ascii="Times New Roman" w:hAnsi="Times New Roman" w:cs="Times New Roman"/>
          <w:i/>
          <w:sz w:val="24"/>
          <w:szCs w:val="24"/>
        </w:rPr>
        <w:t>firewalling</w:t>
      </w:r>
      <w:r w:rsidR="00C70460" w:rsidRPr="00E924B2">
        <w:rPr>
          <w:rFonts w:ascii="Times New Roman" w:hAnsi="Times New Roman" w:cs="Times New Roman"/>
          <w:sz w:val="24"/>
          <w:szCs w:val="24"/>
        </w:rPr>
        <w:t>) ir kt.).</w:t>
      </w:r>
    </w:p>
    <w:p w:rsidR="008571AD"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Asmens duomenų apsaugos techninės ir programinės priemonės turi užtikrinti:</w:t>
      </w:r>
    </w:p>
    <w:p w:rsidR="00500D1F" w:rsidRPr="00E924B2" w:rsidRDefault="008571AD" w:rsidP="00E924B2">
      <w:pPr>
        <w:pStyle w:val="ListParagraph"/>
        <w:numPr>
          <w:ilvl w:val="0"/>
          <w:numId w:val="4"/>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Operacinių sistemų ir duomenų bazių kopijų saugyklos įrengimą;</w:t>
      </w:r>
    </w:p>
    <w:p w:rsidR="00500D1F" w:rsidRPr="00E924B2" w:rsidRDefault="008571AD" w:rsidP="00E924B2">
      <w:pPr>
        <w:pStyle w:val="ListParagraph"/>
        <w:numPr>
          <w:ilvl w:val="0"/>
          <w:numId w:val="4"/>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Nenutrūkstamo duomenų tvarkymo (apdorojimo) proceso technologiją;</w:t>
      </w:r>
    </w:p>
    <w:p w:rsidR="00500D1F" w:rsidRPr="00E924B2" w:rsidRDefault="008571AD" w:rsidP="00E924B2">
      <w:pPr>
        <w:pStyle w:val="ListParagraph"/>
        <w:numPr>
          <w:ilvl w:val="0"/>
          <w:numId w:val="4"/>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Sistemų veiklos atnaujinimo nenumatytais atvejais strategiją (netikėtumų valdymas);</w:t>
      </w:r>
    </w:p>
    <w:p w:rsidR="008571AD" w:rsidRPr="00E924B2" w:rsidRDefault="008571AD" w:rsidP="00E924B2">
      <w:pPr>
        <w:pStyle w:val="ListParagraph"/>
        <w:numPr>
          <w:ilvl w:val="0"/>
          <w:numId w:val="4"/>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Autorizuotą duomenų naudojimą, jų nepažeidžiamumą.</w:t>
      </w:r>
    </w:p>
    <w:p w:rsidR="003E5BBF" w:rsidRPr="00E924B2" w:rsidRDefault="008571AD"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Įstaigos pasitelkti Duomenų tvarkytojai ar Tretieji asmenys, kuriuos Įstaiga pasitelkė užsakytoms paslaugoms teikti turi garantuoti reikiamas technines ir organizacines asmens duomenų apsaugos priemones ir užtikrinti, kad tokių priemonių būtų laikomasi. Informuoti Įstaigą apie ketinamas sudaryti sutartis su pagalbiniais duomenų tvarkytojais bei gauti išankstinius rašytinius Įstaigos sutikimus dėl jų paskyrimo.</w:t>
      </w:r>
    </w:p>
    <w:p w:rsidR="0028500C" w:rsidRPr="00E924B2" w:rsidRDefault="0028500C" w:rsidP="00E924B2">
      <w:pPr>
        <w:jc w:val="both"/>
        <w:rPr>
          <w:rFonts w:ascii="Times New Roman" w:hAnsi="Times New Roman"/>
          <w:sz w:val="24"/>
          <w:szCs w:val="24"/>
        </w:rPr>
      </w:pPr>
    </w:p>
    <w:p w:rsidR="00500D1F" w:rsidRPr="00E924B2" w:rsidRDefault="00500D1F"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500D1F" w:rsidRPr="00E924B2" w:rsidRDefault="00BB4A63" w:rsidP="00E924B2">
      <w:pPr>
        <w:jc w:val="center"/>
        <w:rPr>
          <w:rFonts w:ascii="Times New Roman" w:hAnsi="Times New Roman"/>
          <w:b/>
          <w:sz w:val="24"/>
          <w:szCs w:val="24"/>
          <w:lang w:val="lt-LT"/>
        </w:rPr>
      </w:pPr>
      <w:r w:rsidRPr="00E924B2">
        <w:rPr>
          <w:rFonts w:ascii="Times New Roman" w:hAnsi="Times New Roman"/>
          <w:b/>
          <w:sz w:val="24"/>
          <w:szCs w:val="24"/>
          <w:lang w:val="lt-LT"/>
        </w:rPr>
        <w:t>DUOMENŲ SUBJEKT</w:t>
      </w:r>
      <w:r w:rsidR="00680551" w:rsidRPr="00E924B2">
        <w:rPr>
          <w:rFonts w:ascii="Times New Roman" w:hAnsi="Times New Roman"/>
          <w:b/>
          <w:sz w:val="24"/>
          <w:szCs w:val="24"/>
          <w:lang w:val="lt-LT"/>
        </w:rPr>
        <w:t>Ų</w:t>
      </w:r>
      <w:r w:rsidRPr="00E924B2">
        <w:rPr>
          <w:rFonts w:ascii="Times New Roman" w:hAnsi="Times New Roman"/>
          <w:b/>
          <w:sz w:val="24"/>
          <w:szCs w:val="24"/>
          <w:lang w:val="lt-LT"/>
        </w:rPr>
        <w:t xml:space="preserve"> TEISĖ</w:t>
      </w:r>
      <w:r w:rsidR="00680551" w:rsidRPr="00E924B2">
        <w:rPr>
          <w:rFonts w:ascii="Times New Roman" w:hAnsi="Times New Roman"/>
          <w:b/>
          <w:sz w:val="24"/>
          <w:szCs w:val="24"/>
          <w:lang w:val="lt-LT"/>
        </w:rPr>
        <w:t>S</w:t>
      </w:r>
    </w:p>
    <w:p w:rsidR="001B6FFC" w:rsidRPr="00E924B2" w:rsidRDefault="001B6FFC" w:rsidP="00E924B2">
      <w:pPr>
        <w:rPr>
          <w:rFonts w:ascii="Times New Roman" w:hAnsi="Times New Roman"/>
          <w:b/>
          <w:sz w:val="24"/>
          <w:szCs w:val="24"/>
          <w:lang w:val="lt-LT"/>
        </w:rPr>
      </w:pPr>
    </w:p>
    <w:p w:rsidR="00D92FE7" w:rsidRPr="00E924B2" w:rsidRDefault="005525D1"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subjektas turi šias pagrindines teises:</w:t>
      </w:r>
    </w:p>
    <w:p w:rsidR="001B6FFC" w:rsidRPr="00E924B2" w:rsidRDefault="001B6FFC" w:rsidP="00E924B2">
      <w:pPr>
        <w:pStyle w:val="ListParagraph"/>
        <w:spacing w:before="0" w:after="0"/>
        <w:ind w:left="567"/>
        <w:jc w:val="both"/>
        <w:rPr>
          <w:rFonts w:ascii="Times New Roman" w:hAnsi="Times New Roman" w:cs="Times New Roman"/>
          <w:sz w:val="24"/>
          <w:szCs w:val="24"/>
        </w:rPr>
      </w:pPr>
    </w:p>
    <w:tbl>
      <w:tblPr>
        <w:tblStyle w:val="MediumShading1-Accent1"/>
        <w:tblW w:w="0" w:type="auto"/>
        <w:tblInd w:w="108" w:type="dxa"/>
        <w:tblLook w:val="04A0" w:firstRow="1" w:lastRow="0" w:firstColumn="1" w:lastColumn="0" w:noHBand="0" w:noVBand="1"/>
      </w:tblPr>
      <w:tblGrid>
        <w:gridCol w:w="1276"/>
        <w:gridCol w:w="3260"/>
        <w:gridCol w:w="5210"/>
      </w:tblGrid>
      <w:tr w:rsidR="00D92FE7" w:rsidRPr="00E924B2" w:rsidTr="002C4C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6" w:type="dxa"/>
            <w:gridSpan w:val="3"/>
          </w:tcPr>
          <w:p w:rsidR="00D92FE7" w:rsidRPr="00E924B2" w:rsidRDefault="00D92FE7" w:rsidP="00E924B2">
            <w:pPr>
              <w:pStyle w:val="Stilius22"/>
              <w:numPr>
                <w:ilvl w:val="0"/>
                <w:numId w:val="0"/>
              </w:numPr>
              <w:jc w:val="center"/>
              <w:rPr>
                <w:color w:val="FFFFFF" w:themeColor="background1"/>
              </w:rPr>
            </w:pPr>
            <w:r w:rsidRPr="00E924B2">
              <w:rPr>
                <w:color w:val="FFFFFF" w:themeColor="background1"/>
              </w:rPr>
              <w:t>Duomenų subjektų teisės</w:t>
            </w:r>
          </w:p>
        </w:tc>
      </w:tr>
      <w:tr w:rsidR="000238F1" w:rsidRPr="00E924B2" w:rsidTr="002C4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238F1" w:rsidRPr="00E924B2" w:rsidRDefault="00E924B2" w:rsidP="00E924B2">
            <w:pPr>
              <w:jc w:val="both"/>
              <w:rPr>
                <w:rFonts w:ascii="Times New Roman" w:hAnsi="Times New Roman"/>
                <w:b w:val="0"/>
                <w:sz w:val="24"/>
                <w:szCs w:val="24"/>
                <w:lang w:val="lt-LT"/>
              </w:rPr>
            </w:pPr>
            <w:r w:rsidRPr="00E924B2">
              <w:rPr>
                <w:rFonts w:ascii="Times New Roman" w:hAnsi="Times New Roman"/>
                <w:b w:val="0"/>
                <w:sz w:val="24"/>
                <w:szCs w:val="24"/>
                <w:lang w:val="lt-LT"/>
              </w:rPr>
              <w:t>37</w:t>
            </w:r>
            <w:r w:rsidR="003D39FA" w:rsidRPr="00E924B2">
              <w:rPr>
                <w:rFonts w:ascii="Times New Roman" w:hAnsi="Times New Roman"/>
                <w:b w:val="0"/>
                <w:sz w:val="24"/>
                <w:szCs w:val="24"/>
                <w:lang w:val="lt-LT"/>
              </w:rPr>
              <w:t>.1.</w:t>
            </w:r>
          </w:p>
        </w:tc>
        <w:tc>
          <w:tcPr>
            <w:tcW w:w="3260" w:type="dxa"/>
          </w:tcPr>
          <w:p w:rsidR="000238F1" w:rsidRPr="00E924B2" w:rsidRDefault="000238F1"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rPr>
                <w:rStyle w:val="Strong"/>
                <w:b w:val="0"/>
              </w:rPr>
            </w:pPr>
            <w:r w:rsidRPr="00E924B2">
              <w:rPr>
                <w:rStyle w:val="Strong"/>
                <w:b w:val="0"/>
              </w:rPr>
              <w:t>Susipažinti su savo asmens duomenimis ir kaip jie yra tvarkomi</w:t>
            </w:r>
          </w:p>
          <w:p w:rsidR="000238F1" w:rsidRPr="00E924B2" w:rsidRDefault="000238F1" w:rsidP="00E924B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p>
        </w:tc>
        <w:tc>
          <w:tcPr>
            <w:tcW w:w="5210" w:type="dxa"/>
          </w:tcPr>
          <w:p w:rsidR="000238F1" w:rsidRPr="00E924B2" w:rsidRDefault="003D39FA"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rPr>
                <w:u w:val="single"/>
              </w:rPr>
            </w:pPr>
            <w:r w:rsidRPr="00E924B2">
              <w:rPr>
                <w:u w:val="single"/>
              </w:rPr>
              <w:t>D</w:t>
            </w:r>
            <w:r w:rsidR="000238F1" w:rsidRPr="00E924B2">
              <w:rPr>
                <w:u w:val="single"/>
              </w:rPr>
              <w:t>uomenų subjektas turi teisę susipažinti su jo tvarkomais duomenimis, tvarkymo tikslais, saugojimo laikotarpiu, savo teisėmis, informacija ar naudojamas automatizuotas sprendimų priėmimas, įskaitant profiliavimą bei jo loginį pagrindimą</w:t>
            </w:r>
            <w:r w:rsidR="00D33869" w:rsidRPr="00E924B2">
              <w:rPr>
                <w:u w:val="single"/>
              </w:rPr>
              <w:t xml:space="preserve"> (1 priedas)</w:t>
            </w:r>
            <w:r w:rsidRPr="00E924B2">
              <w:rPr>
                <w:u w:val="single"/>
              </w:rPr>
              <w:t>.</w:t>
            </w:r>
          </w:p>
          <w:p w:rsidR="003D39FA" w:rsidRPr="00E924B2" w:rsidRDefault="003D39FA"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pPr>
          </w:p>
          <w:p w:rsidR="003D39FA" w:rsidRPr="00E924B2" w:rsidRDefault="003D39FA"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E924B2">
              <w:lastRenderedPageBreak/>
              <w:t>D</w:t>
            </w:r>
            <w:r w:rsidR="000238F1" w:rsidRPr="00E924B2">
              <w:t>uomenų subjektui turi būti atskleisti visi duomenų gavėjai ar jų kategorijos, kuriems jau buvo arba bus atskleisti duomenys</w:t>
            </w:r>
            <w:r w:rsidRPr="00E924B2">
              <w:t>.</w:t>
            </w:r>
          </w:p>
          <w:p w:rsidR="003D39FA" w:rsidRPr="00E924B2" w:rsidRDefault="003D39FA"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E924B2">
              <w:t>T</w:t>
            </w:r>
            <w:r w:rsidR="000238F1" w:rsidRPr="00E924B2">
              <w:t>tvarkomus duomenis duomenų subjektui teikti raštu ir neatlygintinai. Tam tikrais atvejais (kai duomenų subjektas akivaizdžiai piktnaudžiauja savo teisėmis, nepagrįstai arba neproporcingai, pakartotinai teikia prašymus dėl jų pasikartojančio turinio pateikti informaciją, išrašus, dokumentus), toks informacijos ir duomenų teikimas duomenų subjektui gali būti apmokestintas, t. y. duomenų valdytojas gali imti pagrįstą mokestį, atsižvelgdamas į informacijos teikimo arba pranešimų ar veiksmų, kurių prašoma, administracines išlaidas; arba gali atsisakyti imtis veiksmų pagal prašymą. Duomenų valdytojui tenka pareiga įrodyti, kad prašymas yra akivaizdžiai nepagrįstas arba neproporcingas</w:t>
            </w:r>
            <w:r w:rsidRPr="00E924B2">
              <w:t>.</w:t>
            </w:r>
          </w:p>
          <w:p w:rsidR="000238F1" w:rsidRPr="00E924B2" w:rsidRDefault="003D39FA"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E924B2">
              <w:t>I</w:t>
            </w:r>
            <w:r w:rsidR="000238F1" w:rsidRPr="00E924B2">
              <w:t>nformaciją pateikti įprastai naudojama elektronine forma, nebent prašoma informaciją pateikti kitaip.</w:t>
            </w:r>
          </w:p>
        </w:tc>
      </w:tr>
      <w:tr w:rsidR="000238F1" w:rsidRPr="00E924B2" w:rsidTr="002C4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238F1" w:rsidRPr="00E924B2" w:rsidRDefault="00E924B2" w:rsidP="00E924B2">
            <w:pPr>
              <w:jc w:val="both"/>
              <w:rPr>
                <w:rFonts w:ascii="Times New Roman" w:hAnsi="Times New Roman"/>
                <w:b w:val="0"/>
                <w:sz w:val="24"/>
                <w:szCs w:val="24"/>
                <w:lang w:val="lt-LT"/>
              </w:rPr>
            </w:pPr>
            <w:r w:rsidRPr="00E924B2">
              <w:rPr>
                <w:rFonts w:ascii="Times New Roman" w:hAnsi="Times New Roman"/>
                <w:b w:val="0"/>
                <w:sz w:val="24"/>
                <w:szCs w:val="24"/>
                <w:lang w:val="lt-LT"/>
              </w:rPr>
              <w:lastRenderedPageBreak/>
              <w:t>37</w:t>
            </w:r>
            <w:r w:rsidR="003D39FA" w:rsidRPr="00E924B2">
              <w:rPr>
                <w:rFonts w:ascii="Times New Roman" w:hAnsi="Times New Roman"/>
                <w:b w:val="0"/>
                <w:sz w:val="24"/>
                <w:szCs w:val="24"/>
                <w:lang w:val="lt-LT"/>
              </w:rPr>
              <w:t>.2.</w:t>
            </w:r>
          </w:p>
        </w:tc>
        <w:tc>
          <w:tcPr>
            <w:tcW w:w="3260" w:type="dxa"/>
          </w:tcPr>
          <w:p w:rsidR="000238F1" w:rsidRPr="00E924B2" w:rsidRDefault="000238F1" w:rsidP="00E924B2">
            <w:pPr>
              <w:pStyle w:val="Stilius22"/>
              <w:numPr>
                <w:ilvl w:val="0"/>
                <w:numId w:val="0"/>
              </w:numPr>
              <w:cnfStyle w:val="000000010000" w:firstRow="0" w:lastRow="0" w:firstColumn="0" w:lastColumn="0" w:oddVBand="0" w:evenVBand="0" w:oddHBand="0" w:evenHBand="1" w:firstRowFirstColumn="0" w:firstRowLastColumn="0" w:lastRowFirstColumn="0" w:lastRowLastColumn="0"/>
              <w:rPr>
                <w:rStyle w:val="Strong"/>
                <w:b w:val="0"/>
              </w:rPr>
            </w:pPr>
            <w:r w:rsidRPr="00E924B2">
              <w:rPr>
                <w:rStyle w:val="Strong"/>
                <w:b w:val="0"/>
              </w:rPr>
              <w:t>Reikalauti ištaisyti savo asmens duomenis</w:t>
            </w:r>
          </w:p>
          <w:p w:rsidR="000238F1" w:rsidRPr="00E924B2" w:rsidRDefault="000238F1" w:rsidP="00E924B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p>
        </w:tc>
        <w:tc>
          <w:tcPr>
            <w:tcW w:w="5210" w:type="dxa"/>
          </w:tcPr>
          <w:p w:rsidR="003D39FA" w:rsidRPr="00E924B2" w:rsidRDefault="003D39FA" w:rsidP="00E924B2">
            <w:pPr>
              <w:pStyle w:val="Stilius22"/>
              <w:numPr>
                <w:ilvl w:val="0"/>
                <w:numId w:val="0"/>
              </w:numPr>
              <w:cnfStyle w:val="000000010000" w:firstRow="0" w:lastRow="0" w:firstColumn="0" w:lastColumn="0" w:oddVBand="0" w:evenVBand="0" w:oddHBand="0" w:evenHBand="1" w:firstRowFirstColumn="0" w:firstRowLastColumn="0" w:lastRowFirstColumn="0" w:lastRowLastColumn="0"/>
              <w:rPr>
                <w:u w:val="single"/>
              </w:rPr>
            </w:pPr>
            <w:r w:rsidRPr="00E924B2">
              <w:rPr>
                <w:u w:val="single"/>
              </w:rPr>
              <w:t>D</w:t>
            </w:r>
            <w:r w:rsidR="000238F1" w:rsidRPr="00E924B2">
              <w:rPr>
                <w:u w:val="single"/>
              </w:rPr>
              <w:t>uomenų subjektas turi teisę reikalauti, kad duomenų valdytojas nepagrįstai nedelsdamas ištaisytų netikslius su juo susijusius asmens duomenis. Atsižvelgiant į tikslus, kuriais duomenys buvo tvarkomi, duomenų subjektas turi teisę reikalauti, kad būtų papildyti neišsamūs asmens duomenys pateikdamas papildomą prašymą</w:t>
            </w:r>
            <w:r w:rsidR="00D33869" w:rsidRPr="00E924B2">
              <w:rPr>
                <w:u w:val="single"/>
              </w:rPr>
              <w:t xml:space="preserve"> (2 priedas)</w:t>
            </w:r>
            <w:r w:rsidRPr="00E924B2">
              <w:rPr>
                <w:u w:val="single"/>
              </w:rPr>
              <w:t>.</w:t>
            </w:r>
          </w:p>
          <w:p w:rsidR="003D39FA" w:rsidRPr="00E924B2" w:rsidRDefault="003D39FA" w:rsidP="00E924B2">
            <w:pPr>
              <w:pStyle w:val="Stilius22"/>
              <w:numPr>
                <w:ilvl w:val="0"/>
                <w:numId w:val="0"/>
              </w:numPr>
              <w:cnfStyle w:val="000000010000" w:firstRow="0" w:lastRow="0" w:firstColumn="0" w:lastColumn="0" w:oddVBand="0" w:evenVBand="0" w:oddHBand="0" w:evenHBand="1" w:firstRowFirstColumn="0" w:firstRowLastColumn="0" w:lastRowFirstColumn="0" w:lastRowLastColumn="0"/>
            </w:pPr>
          </w:p>
          <w:p w:rsidR="000238F1" w:rsidRPr="00E924B2" w:rsidRDefault="003D39FA" w:rsidP="00E924B2">
            <w:pPr>
              <w:pStyle w:val="Stilius22"/>
              <w:numPr>
                <w:ilvl w:val="0"/>
                <w:numId w:val="0"/>
              </w:numPr>
              <w:cnfStyle w:val="000000010000" w:firstRow="0" w:lastRow="0" w:firstColumn="0" w:lastColumn="0" w:oddVBand="0" w:evenVBand="0" w:oddHBand="0" w:evenHBand="1" w:firstRowFirstColumn="0" w:firstRowLastColumn="0" w:lastRowFirstColumn="0" w:lastRowLastColumn="0"/>
            </w:pPr>
            <w:r w:rsidRPr="00E924B2">
              <w:t>K</w:t>
            </w:r>
            <w:r w:rsidR="000238F1" w:rsidRPr="00E924B2">
              <w:t>iekvienam duomenų gavėjui, kuriam buvo atskleisti asmens duomenys, duomenųvaldytojas praneša apie bet kokį asmens duomenų ištaisymą, ištrynimą arba tvarkymo apribojimą, nebent to padaryti nebūtų įmanoma arba tai pareikalautų neproporcingų pastangų. Duomenų subjektui paprašius, duomenų valdytojas informuoja duomenų subjektą apie tuos duomenų gavėjus</w:t>
            </w:r>
            <w:r w:rsidRPr="00E924B2">
              <w:t>.</w:t>
            </w:r>
          </w:p>
        </w:tc>
      </w:tr>
      <w:tr w:rsidR="000238F1" w:rsidRPr="00E924B2" w:rsidTr="002C4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238F1" w:rsidRPr="00E924B2" w:rsidRDefault="00E924B2" w:rsidP="00E924B2">
            <w:pPr>
              <w:jc w:val="both"/>
              <w:rPr>
                <w:rFonts w:ascii="Times New Roman" w:hAnsi="Times New Roman"/>
                <w:b w:val="0"/>
                <w:sz w:val="24"/>
                <w:szCs w:val="24"/>
                <w:lang w:val="lt-LT"/>
              </w:rPr>
            </w:pPr>
            <w:r w:rsidRPr="00E924B2">
              <w:rPr>
                <w:rFonts w:ascii="Times New Roman" w:hAnsi="Times New Roman"/>
                <w:b w:val="0"/>
                <w:sz w:val="24"/>
                <w:szCs w:val="24"/>
                <w:lang w:val="lt-LT"/>
              </w:rPr>
              <w:t>37</w:t>
            </w:r>
            <w:r w:rsidR="003D39FA" w:rsidRPr="00E924B2">
              <w:rPr>
                <w:rFonts w:ascii="Times New Roman" w:hAnsi="Times New Roman"/>
                <w:b w:val="0"/>
                <w:sz w:val="24"/>
                <w:szCs w:val="24"/>
                <w:lang w:val="lt-LT"/>
              </w:rPr>
              <w:t>.3.</w:t>
            </w:r>
          </w:p>
        </w:tc>
        <w:tc>
          <w:tcPr>
            <w:tcW w:w="3260" w:type="dxa"/>
          </w:tcPr>
          <w:p w:rsidR="000238F1" w:rsidRPr="00E924B2" w:rsidRDefault="000238F1"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rPr>
                <w:rStyle w:val="Strong"/>
                <w:b w:val="0"/>
              </w:rPr>
            </w:pPr>
            <w:r w:rsidRPr="00E924B2">
              <w:rPr>
                <w:rStyle w:val="Strong"/>
                <w:b w:val="0"/>
              </w:rPr>
              <w:t>Nesutikti, kad būtų tvarkomi jo asmens duomenys</w:t>
            </w:r>
          </w:p>
          <w:p w:rsidR="000238F1" w:rsidRPr="00E924B2" w:rsidRDefault="000238F1" w:rsidP="00E924B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p>
        </w:tc>
        <w:tc>
          <w:tcPr>
            <w:tcW w:w="5210" w:type="dxa"/>
          </w:tcPr>
          <w:p w:rsidR="000238F1" w:rsidRPr="00E924B2" w:rsidRDefault="000A440C"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rPr>
                <w:u w:val="single"/>
              </w:rPr>
            </w:pPr>
            <w:r w:rsidRPr="00E924B2">
              <w:rPr>
                <w:u w:val="single"/>
              </w:rPr>
              <w:t>D</w:t>
            </w:r>
            <w:r w:rsidR="000238F1" w:rsidRPr="00E924B2">
              <w:rPr>
                <w:u w:val="single"/>
              </w:rPr>
              <w:t>uomenų subjektas turi teisę dėl su jo konkrečiu atveju susijusių priežasčių bet kuriuo metu nesutikti, kad su juo susiję asmens duomenys būtų tvarkomi, įskaitant profiliavimą. Duomenų valdytojas nebetvarko asmens duomenų, išskyrus atvejus, kai duomenų valdytojas įrodo, kad duomenys tvarkomi dėl teisėtų priežasčių, kurios yra viršesnės už duomenų subjekto interesus, teises ir laisves, arba siekiant pareikšti, vykdyti ar apginti teisinius reikalavimus</w:t>
            </w:r>
            <w:r w:rsidRPr="00E924B2">
              <w:rPr>
                <w:u w:val="single"/>
              </w:rPr>
              <w:t>.</w:t>
            </w:r>
          </w:p>
          <w:p w:rsidR="000A440C" w:rsidRPr="00E924B2" w:rsidRDefault="000A440C"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pPr>
          </w:p>
          <w:p w:rsidR="000238F1" w:rsidRPr="00E924B2" w:rsidRDefault="000A440C"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E924B2">
              <w:t>K</w:t>
            </w:r>
            <w:r w:rsidR="000238F1" w:rsidRPr="00E924B2">
              <w:t xml:space="preserve">ai asmens duomenys tvarkomi tiesioginės rinkodaros tikslais, duomenų subjektas turi teisę bet </w:t>
            </w:r>
            <w:r w:rsidR="000238F1" w:rsidRPr="00E924B2">
              <w:lastRenderedPageBreak/>
              <w:t>kuriuo metu nesutikti, kad su juo susiję asmens duomenys būtų tvarkomi tokios rinkodaros tikslais, įskaitant profiliavimą, kiek jis susijęs su tokia tiesiogine rinkodara</w:t>
            </w:r>
            <w:r w:rsidRPr="00E924B2">
              <w:t>.</w:t>
            </w:r>
          </w:p>
          <w:p w:rsidR="000238F1" w:rsidRPr="00E924B2" w:rsidRDefault="000A440C" w:rsidP="00E924B2">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E924B2">
              <w:t>D</w:t>
            </w:r>
            <w:r w:rsidR="000238F1" w:rsidRPr="00E924B2">
              <w:t>uomenų subjektas apie teisę nesutikti aiškiai informuojamas ne vėliau kaip pirmą kartą susisiekiant su duomenų subjektu, ir ši informacija pateikiama aiškiai ir atskirai nuo visos kitos informacijos.</w:t>
            </w:r>
          </w:p>
        </w:tc>
      </w:tr>
      <w:tr w:rsidR="000238F1" w:rsidRPr="00E924B2" w:rsidTr="002C4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238F1" w:rsidRPr="00E924B2" w:rsidRDefault="00E924B2" w:rsidP="00E924B2">
            <w:pPr>
              <w:jc w:val="both"/>
              <w:rPr>
                <w:rFonts w:ascii="Times New Roman" w:hAnsi="Times New Roman"/>
                <w:b w:val="0"/>
                <w:sz w:val="24"/>
                <w:szCs w:val="24"/>
                <w:lang w:val="lt-LT"/>
              </w:rPr>
            </w:pPr>
            <w:r w:rsidRPr="00E924B2">
              <w:rPr>
                <w:rFonts w:ascii="Times New Roman" w:hAnsi="Times New Roman"/>
                <w:b w:val="0"/>
                <w:sz w:val="24"/>
                <w:szCs w:val="24"/>
                <w:lang w:val="lt-LT"/>
              </w:rPr>
              <w:lastRenderedPageBreak/>
              <w:t>37</w:t>
            </w:r>
            <w:r w:rsidR="000A440C" w:rsidRPr="00E924B2">
              <w:rPr>
                <w:rFonts w:ascii="Times New Roman" w:hAnsi="Times New Roman"/>
                <w:b w:val="0"/>
                <w:sz w:val="24"/>
                <w:szCs w:val="24"/>
                <w:lang w:val="lt-LT"/>
              </w:rPr>
              <w:t>.4.</w:t>
            </w:r>
          </w:p>
        </w:tc>
        <w:tc>
          <w:tcPr>
            <w:tcW w:w="3260" w:type="dxa"/>
          </w:tcPr>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rPr>
                <w:rStyle w:val="Strong"/>
                <w:b w:val="0"/>
              </w:rPr>
            </w:pPr>
            <w:r w:rsidRPr="00E924B2">
              <w:rPr>
                <w:rStyle w:val="Strong"/>
                <w:b w:val="0"/>
              </w:rPr>
              <w:t>Reikalauti ištrinti duomenis („Teisė būti pamirštam“)</w:t>
            </w:r>
          </w:p>
          <w:p w:rsidR="000238F1" w:rsidRPr="00E924B2" w:rsidRDefault="000238F1" w:rsidP="00E924B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p>
        </w:tc>
        <w:tc>
          <w:tcPr>
            <w:tcW w:w="5210" w:type="dxa"/>
          </w:tcPr>
          <w:p w:rsidR="000A440C" w:rsidRPr="00E924B2" w:rsidRDefault="000A440C" w:rsidP="00E924B2">
            <w:pPr>
              <w:pStyle w:val="Style1"/>
              <w:cnfStyle w:val="000000010000" w:firstRow="0" w:lastRow="0" w:firstColumn="0" w:lastColumn="0" w:oddVBand="0" w:evenVBand="0" w:oddHBand="0" w:evenHBand="1" w:firstRowFirstColumn="0" w:firstRowLastColumn="0" w:lastRowFirstColumn="0" w:lastRowLastColumn="0"/>
              <w:rPr>
                <w:u w:val="single"/>
              </w:rPr>
            </w:pPr>
            <w:r w:rsidRPr="00E924B2">
              <w:rPr>
                <w:u w:val="single"/>
              </w:rPr>
              <w:t>D</w:t>
            </w:r>
            <w:r w:rsidR="000238F1" w:rsidRPr="00E924B2">
              <w:rPr>
                <w:u w:val="single"/>
              </w:rPr>
              <w:t>uomenų subjektas turi teisę reikalauti, kad duomenų valdytojas nepagrįstai nedelsdamas ištrintų su juo susijusius asmens duomenis, o duomenų valdytojas yra įpareigotas nepagrįstai nedelsdamas ištrinti asmens duomenis, jei tai galima pagrįsti viena iš šių priežasčių</w:t>
            </w:r>
            <w:r w:rsidR="00D33869" w:rsidRPr="00E924B2">
              <w:rPr>
                <w:u w:val="single"/>
              </w:rPr>
              <w:t xml:space="preserve"> (3 priedas)</w:t>
            </w:r>
            <w:r w:rsidR="000238F1" w:rsidRPr="00E924B2">
              <w:rPr>
                <w:u w:val="single"/>
              </w:rPr>
              <w:t>:</w:t>
            </w:r>
          </w:p>
          <w:p w:rsidR="000A440C" w:rsidRPr="00E924B2" w:rsidRDefault="000A440C" w:rsidP="00E924B2">
            <w:pPr>
              <w:pStyle w:val="Style1"/>
              <w:cnfStyle w:val="000000010000" w:firstRow="0" w:lastRow="0" w:firstColumn="0" w:lastColumn="0" w:oddVBand="0" w:evenVBand="0" w:oddHBand="0" w:evenHBand="1" w:firstRowFirstColumn="0" w:firstRowLastColumn="0" w:lastRowFirstColumn="0" w:lastRowLastColumn="0"/>
            </w:pP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kai asmens duomenys nebėra reikalingi, kad būtų pasiekti tikslai, kuriais jie buvo renkami arba kitaip tvarkomi;</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kai asmens duomenų subjektas atšaukia sutikimą ir nėra jokio kito teisinio pagrindo tvarkyti duomenis;</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kai asmens duomenų subjektas nesutinka su duomenų tvarkymu ir nėra viršesnių teisėtų priežasčių tvarkyti duomenis;</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kai asmens duomenys buvo tvarkomi neteisėtai;</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kai asmens duomenys turi būti ištrinti dėl duomenų valdytojui nustatytos teisinės prievolės;</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kai asmens duomenys buvo surinkti informacinės visuomenės paslaugų siūlymo kontekste;</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kai duomenų valdytojas viešai paskelbė asmens duomenis ir privalo asmens duomenis ištrinti, duomenų valdytojas, atsižvelgdamas į turimas technologijas ir įgyvendinimo sąnaudas, imasi pagrįstų veiksmų, įskaitant technines priemones, kad informuotų duomenis tvarkančius duomenų valdytojus, jog duomenų subjektas paprašė, kad tokie duomenų valdytojai ištrintų visas nuorodas į tuos asmens duomenis arba jų kopijas ar dublikatus;</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 xml:space="preserve">kai asmens duomenys nebėra reikalingi, kad būtų pasiekti tikslai, kuriais jie buvo renkami arba kitaip tvarkomi ir kai asmens duomenų subjektas atšaukia sutikimą ir nėra jokio kito teisinio pagrindo tvarkyti duomenis netaikoma, jeigu duomenų tvarkymas yra būtinas siekiant pasinaudoti teise į saviraiškos ir informacijos laisvę; siekiant laikytis nustatytos teisinės prievolės, kuria reikalaujama tvarkyti duomenis, arba siekiant atlikti užduotį, vykdomą viešojo intereso labui, arba vykdant duomenų valdytojui pavestas viešosios valdžios funkcijas; </w:t>
            </w:r>
            <w:r w:rsidRPr="00E924B2">
              <w:lastRenderedPageBreak/>
              <w:t>dėl viešojo intereso priežasčių visuomenės sveikatos srityje; archyvavimo tikslais viešojo intereso labui, mokslinių ar istorinių tyrimų tikslais arba statistiniais tikslais; siekiant pareikšti, vykdyti arba apginti teisinius reikalavimus.</w:t>
            </w:r>
          </w:p>
        </w:tc>
      </w:tr>
      <w:tr w:rsidR="000238F1" w:rsidRPr="00E924B2" w:rsidTr="002C4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238F1" w:rsidRPr="00E924B2" w:rsidRDefault="00E924B2" w:rsidP="00E924B2">
            <w:pPr>
              <w:jc w:val="both"/>
              <w:rPr>
                <w:rFonts w:ascii="Times New Roman" w:hAnsi="Times New Roman"/>
                <w:b w:val="0"/>
                <w:sz w:val="24"/>
                <w:szCs w:val="24"/>
                <w:lang w:val="lt-LT"/>
              </w:rPr>
            </w:pPr>
            <w:r w:rsidRPr="00E924B2">
              <w:rPr>
                <w:rFonts w:ascii="Times New Roman" w:hAnsi="Times New Roman"/>
                <w:b w:val="0"/>
                <w:sz w:val="24"/>
                <w:szCs w:val="24"/>
                <w:lang w:val="lt-LT"/>
              </w:rPr>
              <w:lastRenderedPageBreak/>
              <w:t>37</w:t>
            </w:r>
            <w:r w:rsidR="000A440C" w:rsidRPr="00E924B2">
              <w:rPr>
                <w:rFonts w:ascii="Times New Roman" w:hAnsi="Times New Roman"/>
                <w:b w:val="0"/>
                <w:sz w:val="24"/>
                <w:szCs w:val="24"/>
                <w:lang w:val="lt-LT"/>
              </w:rPr>
              <w:t>.5.</w:t>
            </w:r>
          </w:p>
        </w:tc>
        <w:tc>
          <w:tcPr>
            <w:tcW w:w="3260" w:type="dxa"/>
          </w:tcPr>
          <w:p w:rsidR="000238F1" w:rsidRPr="00E924B2" w:rsidRDefault="000238F1" w:rsidP="00E924B2">
            <w:pPr>
              <w:pStyle w:val="Style1"/>
              <w:cnfStyle w:val="000000100000" w:firstRow="0" w:lastRow="0" w:firstColumn="0" w:lastColumn="0" w:oddVBand="0" w:evenVBand="0" w:oddHBand="1" w:evenHBand="0" w:firstRowFirstColumn="0" w:firstRowLastColumn="0" w:lastRowFirstColumn="0" w:lastRowLastColumn="0"/>
              <w:rPr>
                <w:rStyle w:val="Strong"/>
                <w:b w:val="0"/>
              </w:rPr>
            </w:pPr>
            <w:r w:rsidRPr="00E924B2">
              <w:rPr>
                <w:rStyle w:val="Strong"/>
                <w:b w:val="0"/>
              </w:rPr>
              <w:t>Teisė į duomenų perkeliamumą</w:t>
            </w:r>
          </w:p>
          <w:p w:rsidR="000238F1" w:rsidRPr="00E924B2" w:rsidRDefault="000238F1" w:rsidP="00E924B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p>
        </w:tc>
        <w:tc>
          <w:tcPr>
            <w:tcW w:w="5210" w:type="dxa"/>
          </w:tcPr>
          <w:p w:rsidR="000238F1" w:rsidRPr="00E924B2" w:rsidRDefault="000238F1" w:rsidP="00E924B2">
            <w:pPr>
              <w:pStyle w:val="Style1"/>
              <w:cnfStyle w:val="000000100000" w:firstRow="0" w:lastRow="0" w:firstColumn="0" w:lastColumn="0" w:oddVBand="0" w:evenVBand="0" w:oddHBand="1" w:evenHBand="0" w:firstRowFirstColumn="0" w:firstRowLastColumn="0" w:lastRowFirstColumn="0" w:lastRowLastColumn="0"/>
              <w:rPr>
                <w:u w:val="single"/>
              </w:rPr>
            </w:pPr>
            <w:r w:rsidRPr="00E924B2">
              <w:rPr>
                <w:u w:val="single"/>
              </w:rPr>
              <w:t>Duomenų subjektas turi teisę gauti su juo susijusius asmens duomenis, kuriuos jis pateikė duomenų valdytojui susistemintu, įprastai naudojamu ir kompiuterio skaitomu formatu, ir turi teisę persiųsti tuos duomenis kitam duomenų valdytojui, o duomenų valdytojas, kuriam asmens duomenys buvo pateikti, turi nesudaryti tam kliūčių, kai:</w:t>
            </w:r>
          </w:p>
          <w:p w:rsidR="000A440C" w:rsidRPr="00E924B2" w:rsidRDefault="000A440C" w:rsidP="00E924B2">
            <w:pPr>
              <w:pStyle w:val="Style1"/>
              <w:cnfStyle w:val="000000100000" w:firstRow="0" w:lastRow="0" w:firstColumn="0" w:lastColumn="0" w:oddVBand="0" w:evenVBand="0" w:oddHBand="1" w:evenHBand="0" w:firstRowFirstColumn="0" w:firstRowLastColumn="0" w:lastRowFirstColumn="0" w:lastRowLastColumn="0"/>
            </w:pPr>
          </w:p>
          <w:p w:rsidR="000238F1" w:rsidRPr="00E924B2" w:rsidRDefault="000238F1" w:rsidP="00E924B2">
            <w:pPr>
              <w:pStyle w:val="Style1"/>
              <w:cnfStyle w:val="000000100000" w:firstRow="0" w:lastRow="0" w:firstColumn="0" w:lastColumn="0" w:oddVBand="0" w:evenVBand="0" w:oddHBand="1" w:evenHBand="0" w:firstRowFirstColumn="0" w:firstRowLastColumn="0" w:lastRowFirstColumn="0" w:lastRowLastColumn="0"/>
            </w:pPr>
            <w:r w:rsidRPr="00E924B2">
              <w:t>duomenų tvarkymas yra grindžiamas sutikimu arba sutartimi;</w:t>
            </w:r>
          </w:p>
          <w:p w:rsidR="000238F1" w:rsidRPr="00E924B2" w:rsidRDefault="000238F1" w:rsidP="00E924B2">
            <w:pPr>
              <w:pStyle w:val="Style1"/>
              <w:cnfStyle w:val="000000100000" w:firstRow="0" w:lastRow="0" w:firstColumn="0" w:lastColumn="0" w:oddVBand="0" w:evenVBand="0" w:oddHBand="1" w:evenHBand="0" w:firstRowFirstColumn="0" w:firstRowLastColumn="0" w:lastRowFirstColumn="0" w:lastRowLastColumn="0"/>
            </w:pPr>
            <w:r w:rsidRPr="00E924B2">
              <w:t>duomenys tvarkomi automatizuotomis priemonėmis.</w:t>
            </w:r>
          </w:p>
          <w:p w:rsidR="000A440C" w:rsidRPr="00E924B2" w:rsidRDefault="000A440C" w:rsidP="00E924B2">
            <w:pPr>
              <w:pStyle w:val="Style1"/>
              <w:cnfStyle w:val="000000100000" w:firstRow="0" w:lastRow="0" w:firstColumn="0" w:lastColumn="0" w:oddVBand="0" w:evenVBand="0" w:oddHBand="1" w:evenHBand="0" w:firstRowFirstColumn="0" w:firstRowLastColumn="0" w:lastRowFirstColumn="0" w:lastRowLastColumn="0"/>
            </w:pPr>
          </w:p>
          <w:p w:rsidR="000A440C" w:rsidRPr="00E924B2" w:rsidRDefault="000238F1" w:rsidP="00E924B2">
            <w:pPr>
              <w:pStyle w:val="Style1"/>
              <w:cnfStyle w:val="000000100000" w:firstRow="0" w:lastRow="0" w:firstColumn="0" w:lastColumn="0" w:oddVBand="0" w:evenVBand="0" w:oddHBand="1" w:evenHBand="0" w:firstRowFirstColumn="0" w:firstRowLastColumn="0" w:lastRowFirstColumn="0" w:lastRowLastColumn="0"/>
            </w:pPr>
            <w:r w:rsidRPr="00E924B2">
              <w:t>Naudodamasis savo teise į duomenų perkeliamumą, duomenų subjektas turi teisę, kad vienas duomenų valdytojas asmens duomenis tiesiogiai persiųstų kitam, kai tai techniškai įmanoma.</w:t>
            </w:r>
          </w:p>
          <w:p w:rsidR="000238F1" w:rsidRPr="00E924B2" w:rsidRDefault="000238F1" w:rsidP="00E924B2">
            <w:pPr>
              <w:pStyle w:val="Style1"/>
              <w:cnfStyle w:val="000000100000" w:firstRow="0" w:lastRow="0" w:firstColumn="0" w:lastColumn="0" w:oddVBand="0" w:evenVBand="0" w:oddHBand="1" w:evenHBand="0" w:firstRowFirstColumn="0" w:firstRowLastColumn="0" w:lastRowFirstColumn="0" w:lastRowLastColumn="0"/>
            </w:pPr>
            <w:r w:rsidRPr="00E924B2">
              <w:t>Teisė į duomenų perkeliamumą negali daryti neigiamo poveikio kitų teisėms ir laisvėms.</w:t>
            </w:r>
          </w:p>
        </w:tc>
      </w:tr>
      <w:tr w:rsidR="000238F1" w:rsidRPr="00E924B2" w:rsidTr="002C4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238F1" w:rsidRPr="00E924B2" w:rsidRDefault="00E924B2" w:rsidP="00E924B2">
            <w:pPr>
              <w:jc w:val="both"/>
              <w:rPr>
                <w:rFonts w:ascii="Times New Roman" w:hAnsi="Times New Roman"/>
                <w:b w:val="0"/>
                <w:sz w:val="24"/>
                <w:szCs w:val="24"/>
                <w:lang w:val="lt-LT"/>
              </w:rPr>
            </w:pPr>
            <w:r w:rsidRPr="00E924B2">
              <w:rPr>
                <w:rFonts w:ascii="Times New Roman" w:hAnsi="Times New Roman"/>
                <w:b w:val="0"/>
                <w:sz w:val="24"/>
                <w:szCs w:val="24"/>
                <w:lang w:val="lt-LT"/>
              </w:rPr>
              <w:t>37</w:t>
            </w:r>
            <w:r w:rsidR="000A440C" w:rsidRPr="00E924B2">
              <w:rPr>
                <w:rFonts w:ascii="Times New Roman" w:hAnsi="Times New Roman"/>
                <w:b w:val="0"/>
                <w:sz w:val="24"/>
                <w:szCs w:val="24"/>
                <w:lang w:val="lt-LT"/>
              </w:rPr>
              <w:t>.6.</w:t>
            </w:r>
          </w:p>
        </w:tc>
        <w:tc>
          <w:tcPr>
            <w:tcW w:w="3260" w:type="dxa"/>
          </w:tcPr>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rPr>
                <w:rStyle w:val="Strong"/>
                <w:b w:val="0"/>
              </w:rPr>
            </w:pPr>
            <w:r w:rsidRPr="00E924B2">
              <w:rPr>
                <w:rStyle w:val="Strong"/>
                <w:b w:val="0"/>
              </w:rPr>
              <w:t>Teisė apriboti asmens duomenų tvarkymą</w:t>
            </w:r>
          </w:p>
          <w:p w:rsidR="000238F1" w:rsidRPr="00E924B2" w:rsidRDefault="000238F1" w:rsidP="00E924B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p>
        </w:tc>
        <w:tc>
          <w:tcPr>
            <w:tcW w:w="5210" w:type="dxa"/>
          </w:tcPr>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rPr>
                <w:u w:val="single"/>
              </w:rPr>
            </w:pPr>
            <w:r w:rsidRPr="00E924B2">
              <w:rPr>
                <w:u w:val="single"/>
              </w:rPr>
              <w:t>Duomenų subjektas turi teisę reikalauti, kad duomenų valdytojas apribotų duomenų tvarkymą kai taikomas vienas iš šių atvejų:</w:t>
            </w:r>
          </w:p>
          <w:p w:rsidR="000A440C" w:rsidRPr="00E924B2" w:rsidRDefault="000A440C" w:rsidP="00E924B2">
            <w:pPr>
              <w:pStyle w:val="Style1"/>
              <w:cnfStyle w:val="000000010000" w:firstRow="0" w:lastRow="0" w:firstColumn="0" w:lastColumn="0" w:oddVBand="0" w:evenVBand="0" w:oddHBand="0" w:evenHBand="1" w:firstRowFirstColumn="0" w:firstRowLastColumn="0" w:lastRowFirstColumn="0" w:lastRowLastColumn="0"/>
            </w:pP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asmens duomenų subjektas užginčija duomenų tikslumą tokiam laikotarpiui, per kurį duomenų valdytojas gali patikrinti asmens duomenų tikslumą;</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asmens duomenų tvarkymas yra neteisėtas ir duomenų subjektas nesutinka, kad duomenys būtų ištrinti, ir vietoj to prašo apriboti jų naudojimą;</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duomenų valdytojui nebereikia asmens duomenų tvarkymo tikslais, tačiau jų reikia duomenų subjektui siekiant pareikšti, vykdyti arba apginti teisinius reikalavimus; arba</w:t>
            </w:r>
          </w:p>
          <w:p w:rsidR="000238F1" w:rsidRPr="00E924B2" w:rsidRDefault="000238F1" w:rsidP="00E924B2">
            <w:pPr>
              <w:pStyle w:val="Style1"/>
              <w:cnfStyle w:val="000000010000" w:firstRow="0" w:lastRow="0" w:firstColumn="0" w:lastColumn="0" w:oddVBand="0" w:evenVBand="0" w:oddHBand="0" w:evenHBand="1" w:firstRowFirstColumn="0" w:firstRowLastColumn="0" w:lastRowFirstColumn="0" w:lastRowLastColumn="0"/>
            </w:pPr>
            <w:r w:rsidRPr="00E924B2">
              <w:t>duomenų subjektas paprieštaravo duomenų tvarkymui, kol bus patikrinta, ar duomenų valdytojo teisėtos priežastys yra viršesnės už duomenų subjekto priežastis.</w:t>
            </w:r>
          </w:p>
          <w:p w:rsidR="000A440C" w:rsidRPr="00E924B2" w:rsidRDefault="000A440C" w:rsidP="00E924B2">
            <w:pPr>
              <w:pStyle w:val="Style1"/>
              <w:cnfStyle w:val="000000010000" w:firstRow="0" w:lastRow="0" w:firstColumn="0" w:lastColumn="0" w:oddVBand="0" w:evenVBand="0" w:oddHBand="0" w:evenHBand="1" w:firstRowFirstColumn="0" w:firstRowLastColumn="0" w:lastRowFirstColumn="0" w:lastRowLastColumn="0"/>
            </w:pPr>
          </w:p>
          <w:p w:rsidR="000238F1" w:rsidRPr="00E924B2" w:rsidRDefault="003D39FA" w:rsidP="00E924B2">
            <w:pPr>
              <w:pStyle w:val="Style1"/>
              <w:cnfStyle w:val="000000010000" w:firstRow="0" w:lastRow="0" w:firstColumn="0" w:lastColumn="0" w:oddVBand="0" w:evenVBand="0" w:oddHBand="0" w:evenHBand="1" w:firstRowFirstColumn="0" w:firstRowLastColumn="0" w:lastRowFirstColumn="0" w:lastRowLastColumn="0"/>
            </w:pPr>
            <w:r w:rsidRPr="00E924B2">
              <w:t xml:space="preserve">Kai duomenų tvarkymas yra apribotas pagal aukščiau išvardintus punktus, tokius asmens duomenis galima tvarkyti, išskyrus saugojimą, tik gavus duomenų subjekto sutikimą arba siekiant pareikšti, vykdyti arba apginti teisinius reikalavimus, arba apsaugoti kito fizinio ar </w:t>
            </w:r>
            <w:r w:rsidRPr="00E924B2">
              <w:lastRenderedPageBreak/>
              <w:t>juridinio asmens teises, arba dėl valstybės narės viešojo intereso priežasčių</w:t>
            </w:r>
            <w:r w:rsidR="000A440C" w:rsidRPr="00E924B2">
              <w:t>.</w:t>
            </w:r>
          </w:p>
        </w:tc>
      </w:tr>
      <w:tr w:rsidR="00A94186" w:rsidRPr="00E924B2" w:rsidTr="002C4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6" w:type="dxa"/>
            <w:gridSpan w:val="3"/>
          </w:tcPr>
          <w:p w:rsidR="00A94186" w:rsidRPr="00E924B2" w:rsidRDefault="00A94186" w:rsidP="00E924B2">
            <w:pPr>
              <w:pStyle w:val="ListParagraph"/>
              <w:numPr>
                <w:ilvl w:val="0"/>
                <w:numId w:val="2"/>
              </w:numPr>
              <w:spacing w:before="0" w:after="0"/>
              <w:ind w:left="567" w:hanging="567"/>
              <w:jc w:val="both"/>
              <w:rPr>
                <w:rFonts w:ascii="Times New Roman" w:hAnsi="Times New Roman" w:cs="Times New Roman"/>
                <w:b w:val="0"/>
                <w:sz w:val="24"/>
                <w:szCs w:val="24"/>
              </w:rPr>
            </w:pPr>
            <w:r w:rsidRPr="00E924B2">
              <w:rPr>
                <w:rFonts w:ascii="Times New Roman" w:hAnsi="Times New Roman" w:cs="Times New Roman"/>
                <w:b w:val="0"/>
                <w:sz w:val="24"/>
                <w:szCs w:val="24"/>
              </w:rPr>
              <w:lastRenderedPageBreak/>
              <w:t xml:space="preserve">Taip pat turi teisę pateikti skundą Valstybinei duomenų apsaugos inspekcijai (A. Juozapavičiaus g. 6, 09310 Vilnius, Tel. (8 5) 271 2804, El. paštas ada@ada.lt). </w:t>
            </w:r>
          </w:p>
        </w:tc>
      </w:tr>
    </w:tbl>
    <w:p w:rsidR="0020338A" w:rsidRPr="00E924B2" w:rsidRDefault="0020338A" w:rsidP="00E924B2">
      <w:pPr>
        <w:jc w:val="both"/>
        <w:rPr>
          <w:rFonts w:ascii="Times New Roman" w:hAnsi="Times New Roman"/>
          <w:sz w:val="24"/>
          <w:szCs w:val="24"/>
          <w:lang w:val="lt-LT"/>
        </w:rPr>
      </w:pPr>
    </w:p>
    <w:p w:rsidR="00FB1350" w:rsidRPr="00E924B2" w:rsidRDefault="00FB1350"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FB1350" w:rsidRPr="00E924B2" w:rsidRDefault="00FB1350" w:rsidP="00E924B2">
      <w:pPr>
        <w:autoSpaceDE w:val="0"/>
        <w:autoSpaceDN w:val="0"/>
        <w:adjustRightInd w:val="0"/>
        <w:jc w:val="center"/>
        <w:rPr>
          <w:rFonts w:ascii="Times New Roman" w:hAnsi="Times New Roman"/>
          <w:b/>
          <w:bCs/>
          <w:color w:val="000000"/>
          <w:sz w:val="24"/>
          <w:szCs w:val="24"/>
          <w:lang w:val="lt-LT"/>
        </w:rPr>
      </w:pPr>
      <w:r w:rsidRPr="00E924B2">
        <w:rPr>
          <w:rFonts w:ascii="Times New Roman" w:hAnsi="Times New Roman"/>
          <w:b/>
          <w:bCs/>
          <w:color w:val="000000"/>
          <w:sz w:val="24"/>
          <w:szCs w:val="24"/>
          <w:lang w:val="lt-LT"/>
        </w:rPr>
        <w:t>DUOMENŲ SUBJEKTO TEISIŲ ĮGYVENDINIMO TVARKA</w:t>
      </w:r>
    </w:p>
    <w:p w:rsidR="001B6FFC" w:rsidRPr="00E924B2" w:rsidRDefault="001B6FFC" w:rsidP="00E924B2">
      <w:pPr>
        <w:autoSpaceDE w:val="0"/>
        <w:autoSpaceDN w:val="0"/>
        <w:adjustRightInd w:val="0"/>
        <w:rPr>
          <w:rFonts w:ascii="Times New Roman" w:hAnsi="Times New Roman"/>
          <w:color w:val="000000"/>
          <w:sz w:val="24"/>
          <w:szCs w:val="24"/>
          <w:lang w:val="lt-LT"/>
        </w:rPr>
      </w:pPr>
    </w:p>
    <w:p w:rsidR="00484072" w:rsidRPr="00E924B2" w:rsidRDefault="00484072"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Įstaiga ir Įstaigos </w:t>
      </w:r>
      <w:r w:rsidR="0020338A" w:rsidRPr="00E924B2">
        <w:rPr>
          <w:rFonts w:ascii="Times New Roman" w:hAnsi="Times New Roman" w:cs="Times New Roman"/>
          <w:color w:val="000000"/>
          <w:sz w:val="24"/>
          <w:szCs w:val="24"/>
        </w:rPr>
        <w:t>padaliniai, kuriuose renkami ir tvarkomi Duomenų subjekto duomenys, privalo sudaryti sąlygas Duomenų subjektui įgyvendinti pirmiau nurodytas Duomenų subjekto teises, išskyrus įstatymų nustatytus atvejus, kai reikia užtikrinti valstybės saugumą ar gynybą, viešąją tvarką, nusikalstamų veiklų prevenciją, tyrimą, nustatymą ar baudžiamąjį persekiojimą, svarbius valstybės ekonominius ar finansinius interesus, tarnybinės ar profesinės etikos pažeidimų prevenciją, tyrimą ir nustatymą, Duomenų subjekto ar kitų as</w:t>
      </w:r>
      <w:r w:rsidRPr="00E924B2">
        <w:rPr>
          <w:rFonts w:ascii="Times New Roman" w:hAnsi="Times New Roman" w:cs="Times New Roman"/>
          <w:color w:val="000000"/>
          <w:sz w:val="24"/>
          <w:szCs w:val="24"/>
        </w:rPr>
        <w:t>menų teisių ir laisvių apsaugą.</w:t>
      </w:r>
    </w:p>
    <w:p w:rsidR="00484072" w:rsidRPr="00E924B2" w:rsidRDefault="00484072"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Duomenų subjektai</w:t>
      </w:r>
      <w:r w:rsidR="0020338A" w:rsidRPr="00E924B2">
        <w:rPr>
          <w:rFonts w:ascii="Times New Roman" w:hAnsi="Times New Roman" w:cs="Times New Roman"/>
          <w:color w:val="000000"/>
          <w:sz w:val="24"/>
          <w:szCs w:val="24"/>
        </w:rPr>
        <w:t xml:space="preserve">, kurių asmens duomenys tvarkomi, apie tai yra informuojami suteikiant šią informaciją: </w:t>
      </w:r>
    </w:p>
    <w:p w:rsidR="00484072" w:rsidRPr="00E924B2" w:rsidRDefault="00484072" w:rsidP="00E924B2">
      <w:pPr>
        <w:pStyle w:val="ListParagraph"/>
        <w:numPr>
          <w:ilvl w:val="0"/>
          <w:numId w:val="11"/>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A</w:t>
      </w:r>
      <w:r w:rsidR="0020338A" w:rsidRPr="00E924B2">
        <w:rPr>
          <w:rFonts w:ascii="Times New Roman" w:hAnsi="Times New Roman" w:cs="Times New Roman"/>
          <w:color w:val="000000"/>
          <w:sz w:val="24"/>
          <w:szCs w:val="24"/>
        </w:rPr>
        <w:t xml:space="preserve">smens duomenis tvarko </w:t>
      </w:r>
      <w:r w:rsidR="00E64BB6" w:rsidRPr="00E924B2">
        <w:rPr>
          <w:rFonts w:ascii="Times New Roman" w:hAnsi="Times New Roman" w:cs="Times New Roman"/>
          <w:sz w:val="24"/>
          <w:szCs w:val="24"/>
        </w:rPr>
        <w:t>b</w:t>
      </w:r>
      <w:r w:rsidR="007866ED" w:rsidRPr="00E924B2">
        <w:rPr>
          <w:rFonts w:ascii="Times New Roman" w:hAnsi="Times New Roman" w:cs="Times New Roman"/>
          <w:sz w:val="24"/>
          <w:szCs w:val="24"/>
        </w:rPr>
        <w:t>iudžetinė įstaiga</w:t>
      </w:r>
      <w:r w:rsidR="007866ED" w:rsidRPr="00E924B2">
        <w:rPr>
          <w:rFonts w:ascii="Times New Roman" w:hAnsi="Times New Roman" w:cs="Times New Roman"/>
          <w:b/>
          <w:sz w:val="24"/>
          <w:szCs w:val="24"/>
        </w:rPr>
        <w:t xml:space="preserve"> </w:t>
      </w:r>
      <w:r w:rsidR="0035522D" w:rsidRPr="0035522D">
        <w:rPr>
          <w:rFonts w:ascii="Times New Roman" w:hAnsi="Times New Roman" w:cs="Times New Roman"/>
          <w:sz w:val="24"/>
          <w:szCs w:val="24"/>
        </w:rPr>
        <w:t>Klaipėdos miesto sporto bazių valdymo centras,</w:t>
      </w:r>
      <w:r w:rsidR="0035522D" w:rsidRPr="00E924B2">
        <w:rPr>
          <w:rFonts w:ascii="Times New Roman" w:hAnsi="Times New Roman" w:cs="Times New Roman"/>
          <w:sz w:val="24"/>
          <w:szCs w:val="24"/>
        </w:rPr>
        <w:t xml:space="preserve"> įstaigos kodas </w:t>
      </w:r>
      <w:r w:rsidR="0035522D">
        <w:rPr>
          <w:rFonts w:ascii="Times New Roman" w:hAnsi="Times New Roman" w:cs="Times New Roman"/>
          <w:sz w:val="24"/>
          <w:szCs w:val="24"/>
        </w:rPr>
        <w:t>140706498</w:t>
      </w:r>
      <w:r w:rsidR="0035522D" w:rsidRPr="00E924B2">
        <w:rPr>
          <w:rFonts w:ascii="Times New Roman" w:hAnsi="Times New Roman" w:cs="Times New Roman"/>
          <w:sz w:val="24"/>
          <w:szCs w:val="24"/>
        </w:rPr>
        <w:t xml:space="preserve">, buveinės adresas </w:t>
      </w:r>
      <w:r w:rsidR="0035522D">
        <w:rPr>
          <w:rFonts w:ascii="Times New Roman" w:hAnsi="Times New Roman" w:cs="Times New Roman"/>
          <w:sz w:val="24"/>
          <w:szCs w:val="24"/>
          <w:shd w:val="clear" w:color="auto" w:fill="FFFFFF"/>
        </w:rPr>
        <w:t>Dariaus ir Girėno</w:t>
      </w:r>
      <w:r w:rsidR="0035522D" w:rsidRPr="00E924B2">
        <w:rPr>
          <w:rFonts w:ascii="Times New Roman" w:hAnsi="Times New Roman" w:cs="Times New Roman"/>
          <w:sz w:val="24"/>
          <w:szCs w:val="24"/>
          <w:shd w:val="clear" w:color="auto" w:fill="FFFFFF"/>
        </w:rPr>
        <w:t xml:space="preserve"> g. </w:t>
      </w:r>
      <w:r w:rsidR="0035522D">
        <w:rPr>
          <w:rFonts w:ascii="Times New Roman" w:hAnsi="Times New Roman" w:cs="Times New Roman"/>
          <w:sz w:val="24"/>
          <w:szCs w:val="24"/>
          <w:shd w:val="clear" w:color="auto" w:fill="FFFFFF"/>
        </w:rPr>
        <w:t>1</w:t>
      </w:r>
      <w:r w:rsidR="0035522D" w:rsidRPr="00E924B2">
        <w:rPr>
          <w:rFonts w:ascii="Times New Roman" w:hAnsi="Times New Roman" w:cs="Times New Roman"/>
          <w:sz w:val="24"/>
          <w:szCs w:val="24"/>
          <w:shd w:val="clear" w:color="auto" w:fill="FFFFFF"/>
        </w:rPr>
        <w:t>0, LT-</w:t>
      </w:r>
      <w:r w:rsidR="0035522D">
        <w:rPr>
          <w:rFonts w:ascii="Times New Roman" w:hAnsi="Times New Roman" w:cs="Times New Roman"/>
          <w:sz w:val="24"/>
          <w:szCs w:val="24"/>
          <w:shd w:val="clear" w:color="auto" w:fill="FFFFFF"/>
        </w:rPr>
        <w:t>92255</w:t>
      </w:r>
      <w:r w:rsidR="0035522D" w:rsidRPr="00E924B2">
        <w:rPr>
          <w:rFonts w:ascii="Times New Roman" w:hAnsi="Times New Roman" w:cs="Times New Roman"/>
          <w:sz w:val="24"/>
          <w:szCs w:val="24"/>
          <w:shd w:val="clear" w:color="auto" w:fill="FFFFFF"/>
        </w:rPr>
        <w:t xml:space="preserve"> </w:t>
      </w:r>
      <w:r w:rsidR="0035522D">
        <w:rPr>
          <w:rFonts w:ascii="Times New Roman" w:hAnsi="Times New Roman" w:cs="Times New Roman"/>
          <w:sz w:val="24"/>
          <w:szCs w:val="24"/>
          <w:shd w:val="clear" w:color="auto" w:fill="FFFFFF"/>
        </w:rPr>
        <w:t>Klaipėda</w:t>
      </w:r>
      <w:r w:rsidR="0035522D" w:rsidRPr="00E924B2">
        <w:rPr>
          <w:rFonts w:ascii="Times New Roman" w:hAnsi="Times New Roman" w:cs="Times New Roman"/>
          <w:sz w:val="24"/>
          <w:szCs w:val="24"/>
        </w:rPr>
        <w:t>;</w:t>
      </w:r>
      <w:r w:rsidR="0035522D" w:rsidRPr="00E924B2">
        <w:rPr>
          <w:rFonts w:ascii="Times New Roman" w:hAnsi="Times New Roman" w:cs="Times New Roman"/>
          <w:sz w:val="24"/>
          <w:szCs w:val="24"/>
          <w:shd w:val="clear" w:color="auto" w:fill="FFFFFF"/>
        </w:rPr>
        <w:t xml:space="preserve"> </w:t>
      </w:r>
      <w:r w:rsidR="0035522D" w:rsidRPr="00E924B2">
        <w:rPr>
          <w:rFonts w:ascii="Times New Roman" w:hAnsi="Times New Roman" w:cs="Times New Roman"/>
          <w:sz w:val="24"/>
          <w:szCs w:val="24"/>
        </w:rPr>
        <w:t xml:space="preserve">kontaktai: el. p. </w:t>
      </w:r>
      <w:r w:rsidR="0035522D">
        <w:rPr>
          <w:rFonts w:ascii="Times New Roman" w:hAnsi="Times New Roman" w:cs="Times New Roman"/>
          <w:sz w:val="24"/>
          <w:szCs w:val="24"/>
          <w:shd w:val="clear" w:color="auto" w:fill="FFFFFF"/>
        </w:rPr>
        <w:t>sporto.r</w:t>
      </w:r>
      <w:r w:rsidR="0035522D" w:rsidRPr="00E924B2">
        <w:rPr>
          <w:rFonts w:ascii="Times New Roman" w:hAnsi="Times New Roman" w:cs="Times New Roman"/>
          <w:sz w:val="24"/>
          <w:szCs w:val="24"/>
          <w:shd w:val="clear" w:color="auto" w:fill="FFFFFF"/>
        </w:rPr>
        <w:t>@</w:t>
      </w:r>
      <w:r w:rsidR="0035522D">
        <w:rPr>
          <w:rFonts w:ascii="Times New Roman" w:hAnsi="Times New Roman" w:cs="Times New Roman"/>
          <w:sz w:val="24"/>
          <w:szCs w:val="24"/>
          <w:shd w:val="clear" w:color="auto" w:fill="FFFFFF"/>
        </w:rPr>
        <w:t>balticum-tv</w:t>
      </w:r>
      <w:r w:rsidR="0035522D" w:rsidRPr="00E924B2">
        <w:rPr>
          <w:rFonts w:ascii="Times New Roman" w:hAnsi="Times New Roman" w:cs="Times New Roman"/>
          <w:sz w:val="24"/>
          <w:szCs w:val="24"/>
          <w:shd w:val="clear" w:color="auto" w:fill="FFFFFF"/>
        </w:rPr>
        <w:t>.lt</w:t>
      </w:r>
      <w:r w:rsidR="0035522D" w:rsidRPr="00E924B2">
        <w:rPr>
          <w:rFonts w:ascii="Times New Roman" w:hAnsi="Times New Roman" w:cs="Times New Roman"/>
          <w:sz w:val="24"/>
          <w:szCs w:val="24"/>
        </w:rPr>
        <w:t xml:space="preserve">, tel. nr. </w:t>
      </w:r>
      <w:r w:rsidR="0035522D">
        <w:rPr>
          <w:rFonts w:ascii="Times New Roman" w:hAnsi="Times New Roman" w:cs="Times New Roman"/>
          <w:sz w:val="24"/>
          <w:szCs w:val="24"/>
          <w:shd w:val="clear" w:color="auto" w:fill="FFFFFF"/>
        </w:rPr>
        <w:t>+370 46</w:t>
      </w:r>
      <w:r w:rsidR="0035522D" w:rsidRPr="00E924B2">
        <w:rPr>
          <w:rFonts w:ascii="Times New Roman" w:hAnsi="Times New Roman" w:cs="Times New Roman"/>
          <w:sz w:val="24"/>
          <w:szCs w:val="24"/>
          <w:shd w:val="clear" w:color="auto" w:fill="FFFFFF"/>
        </w:rPr>
        <w:t xml:space="preserve"> </w:t>
      </w:r>
      <w:r w:rsidR="0035522D">
        <w:rPr>
          <w:rFonts w:ascii="Times New Roman" w:hAnsi="Times New Roman" w:cs="Times New Roman"/>
          <w:sz w:val="24"/>
          <w:szCs w:val="24"/>
          <w:shd w:val="clear" w:color="auto" w:fill="FFFFFF"/>
        </w:rPr>
        <w:t>315093</w:t>
      </w:r>
      <w:r w:rsidR="00717709" w:rsidRPr="00E924B2">
        <w:rPr>
          <w:rFonts w:ascii="Times New Roman" w:hAnsi="Times New Roman" w:cs="Times New Roman"/>
          <w:sz w:val="24"/>
          <w:szCs w:val="24"/>
          <w:shd w:val="clear" w:color="auto" w:fill="FFFFFF"/>
        </w:rPr>
        <w:t>;</w:t>
      </w:r>
    </w:p>
    <w:p w:rsidR="00484072" w:rsidRPr="00BC7500" w:rsidRDefault="00484072" w:rsidP="00BC7500">
      <w:pPr>
        <w:pStyle w:val="ListParagraph"/>
        <w:numPr>
          <w:ilvl w:val="0"/>
          <w:numId w:val="11"/>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A</w:t>
      </w:r>
      <w:r w:rsidR="0020338A" w:rsidRPr="00E924B2">
        <w:rPr>
          <w:rFonts w:ascii="Times New Roman" w:hAnsi="Times New Roman" w:cs="Times New Roman"/>
          <w:color w:val="000000"/>
          <w:sz w:val="24"/>
          <w:szCs w:val="24"/>
        </w:rPr>
        <w:t xml:space="preserve">smens duomenys tvarkomi šiuo tikslu – </w:t>
      </w:r>
      <w:r w:rsidR="001D3436" w:rsidRPr="00E924B2">
        <w:rPr>
          <w:rFonts w:ascii="Times New Roman" w:hAnsi="Times New Roman" w:cs="Times New Roman"/>
          <w:color w:val="000000"/>
          <w:sz w:val="24"/>
          <w:szCs w:val="24"/>
        </w:rPr>
        <w:t xml:space="preserve">pagrindinis tiklsas – </w:t>
      </w:r>
      <w:r w:rsidR="00BC7500">
        <w:rPr>
          <w:rFonts w:ascii="Times New Roman" w:hAnsi="Times New Roman" w:cs="Times New Roman"/>
          <w:sz w:val="24"/>
          <w:szCs w:val="24"/>
        </w:rPr>
        <w:t>u</w:t>
      </w:r>
      <w:r w:rsidR="00BC7500" w:rsidRPr="00BC7500">
        <w:rPr>
          <w:rFonts w:ascii="Times New Roman" w:hAnsi="Times New Roman" w:cs="Times New Roman"/>
          <w:sz w:val="24"/>
          <w:szCs w:val="24"/>
        </w:rPr>
        <w:t>žtikrinti geras sporto renginių ir treniruočių proceso aptarnavimo paslaugas administruojamose sporto bazėse</w:t>
      </w:r>
      <w:r w:rsidR="008D43DE">
        <w:rPr>
          <w:rFonts w:ascii="Times New Roman" w:hAnsi="Times New Roman" w:cs="Times New Roman"/>
          <w:sz w:val="24"/>
          <w:szCs w:val="24"/>
        </w:rPr>
        <w:t>, taip pat sporto aikštynų nuomos ir apgyvendinimo paslaugų sportininkams teikimui.</w:t>
      </w:r>
      <w:r w:rsidR="00BC7500">
        <w:rPr>
          <w:rFonts w:ascii="Times New Roman" w:hAnsi="Times New Roman" w:cs="Times New Roman"/>
          <w:sz w:val="24"/>
          <w:szCs w:val="24"/>
        </w:rPr>
        <w:t xml:space="preserve"> </w:t>
      </w:r>
      <w:r w:rsidR="001D3436" w:rsidRPr="00BC7500">
        <w:rPr>
          <w:rFonts w:ascii="Times New Roman" w:hAnsi="Times New Roman" w:cs="Times New Roman"/>
          <w:color w:val="000000"/>
          <w:sz w:val="24"/>
          <w:szCs w:val="24"/>
        </w:rPr>
        <w:t>Kiti tikslai apibr</w:t>
      </w:r>
      <w:r w:rsidR="00E64BB6" w:rsidRPr="00BC7500">
        <w:rPr>
          <w:rFonts w:ascii="Times New Roman" w:hAnsi="Times New Roman" w:cs="Times New Roman"/>
          <w:color w:val="000000"/>
          <w:sz w:val="24"/>
          <w:szCs w:val="24"/>
        </w:rPr>
        <w:t>ėžti šių Taisyklių 3 skyriaus 18</w:t>
      </w:r>
      <w:r w:rsidR="001D3436" w:rsidRPr="00BC7500">
        <w:rPr>
          <w:rFonts w:ascii="Times New Roman" w:hAnsi="Times New Roman" w:cs="Times New Roman"/>
          <w:color w:val="000000"/>
          <w:sz w:val="24"/>
          <w:szCs w:val="24"/>
        </w:rPr>
        <w:t xml:space="preserve"> dalyje</w:t>
      </w:r>
      <w:r w:rsidRPr="00BC7500">
        <w:rPr>
          <w:rFonts w:ascii="Times New Roman" w:hAnsi="Times New Roman" w:cs="Times New Roman"/>
          <w:color w:val="000000"/>
          <w:sz w:val="24"/>
          <w:szCs w:val="24"/>
        </w:rPr>
        <w:t>;</w:t>
      </w:r>
    </w:p>
    <w:p w:rsidR="00484072" w:rsidRPr="00E924B2" w:rsidRDefault="00484072" w:rsidP="00E924B2">
      <w:pPr>
        <w:pStyle w:val="ListParagraph"/>
        <w:numPr>
          <w:ilvl w:val="0"/>
          <w:numId w:val="11"/>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A</w:t>
      </w:r>
      <w:r w:rsidR="0020338A" w:rsidRPr="00E924B2">
        <w:rPr>
          <w:rFonts w:ascii="Times New Roman" w:hAnsi="Times New Roman" w:cs="Times New Roman"/>
          <w:color w:val="000000"/>
          <w:sz w:val="24"/>
          <w:szCs w:val="24"/>
        </w:rPr>
        <w:t>smens duomenys teikiami bet kokioms valstybinėms, priežiūros institucijoms, kitoms ko</w:t>
      </w:r>
      <w:r w:rsidR="00652F26" w:rsidRPr="00E924B2">
        <w:rPr>
          <w:rFonts w:ascii="Times New Roman" w:hAnsi="Times New Roman" w:cs="Times New Roman"/>
          <w:color w:val="000000"/>
          <w:sz w:val="24"/>
          <w:szCs w:val="24"/>
        </w:rPr>
        <w:t>ntroliuojančioms institucijoms</w:t>
      </w:r>
      <w:r w:rsidR="0020338A" w:rsidRPr="00E924B2">
        <w:rPr>
          <w:rFonts w:ascii="Times New Roman" w:hAnsi="Times New Roman" w:cs="Times New Roman"/>
          <w:color w:val="000000"/>
          <w:sz w:val="24"/>
          <w:szCs w:val="24"/>
        </w:rPr>
        <w:t>, teisėsaugos institucijoms, teismams, kitoms įstaigoms, kurios teisės aktų nustatyta t</w:t>
      </w:r>
      <w:r w:rsidR="001B6FFC" w:rsidRPr="00E924B2">
        <w:rPr>
          <w:rFonts w:ascii="Times New Roman" w:hAnsi="Times New Roman" w:cs="Times New Roman"/>
          <w:color w:val="000000"/>
          <w:sz w:val="24"/>
          <w:szCs w:val="24"/>
        </w:rPr>
        <w:t>varka turi teisę gauti duomenis</w:t>
      </w:r>
      <w:r w:rsidR="0020338A" w:rsidRPr="00E924B2">
        <w:rPr>
          <w:rFonts w:ascii="Times New Roman" w:hAnsi="Times New Roman" w:cs="Times New Roman"/>
          <w:color w:val="000000"/>
          <w:sz w:val="24"/>
          <w:szCs w:val="24"/>
        </w:rPr>
        <w:t xml:space="preserve">; </w:t>
      </w:r>
    </w:p>
    <w:p w:rsidR="00484072" w:rsidRPr="00E924B2" w:rsidRDefault="00484072"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Duomenų subjektai</w:t>
      </w:r>
      <w:r w:rsidR="0020338A" w:rsidRPr="00E924B2">
        <w:rPr>
          <w:rFonts w:ascii="Times New Roman" w:hAnsi="Times New Roman" w:cs="Times New Roman"/>
          <w:color w:val="000000"/>
          <w:sz w:val="24"/>
          <w:szCs w:val="24"/>
        </w:rPr>
        <w:t xml:space="preserve">, kurių asmens duomenys tvarkomi, turi būti informuojami ne tik apie jų teisę susipažinti su savo asmens duomenimis, bet ir apie teisę reikalauti ištaisyti, sunaikinti savo asmens duomenis arba sustabdyti, išskyrus saugojimą, savo asmens duomenų tvarkymo veiksmus. </w:t>
      </w:r>
    </w:p>
    <w:p w:rsidR="00484072" w:rsidRPr="00E924B2" w:rsidRDefault="0020338A"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Duomenų subjekto teisė susipažinti su savo asmens duomenimis</w:t>
      </w:r>
      <w:r w:rsidR="00C116B3" w:rsidRPr="00E924B2">
        <w:rPr>
          <w:rFonts w:ascii="Times New Roman" w:hAnsi="Times New Roman" w:cs="Times New Roman"/>
          <w:color w:val="000000"/>
          <w:sz w:val="24"/>
          <w:szCs w:val="24"/>
        </w:rPr>
        <w:t xml:space="preserve"> procedūrinė įgyvendinimo tvarka:</w:t>
      </w:r>
    </w:p>
    <w:p w:rsidR="00C116B3" w:rsidRPr="00E924B2" w:rsidRDefault="00C116B3" w:rsidP="00E924B2">
      <w:pPr>
        <w:pStyle w:val="ListParagraph"/>
        <w:numPr>
          <w:ilvl w:val="0"/>
          <w:numId w:val="1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rPr>
        <w:t xml:space="preserve">Duomenų subjektas, pateikęs </w:t>
      </w:r>
      <w:r w:rsidRPr="00E924B2">
        <w:rPr>
          <w:rFonts w:ascii="Times New Roman" w:hAnsi="Times New Roman" w:cs="Times New Roman"/>
          <w:sz w:val="24"/>
          <w:szCs w:val="24"/>
        </w:rPr>
        <w:t>Įstaigai</w:t>
      </w:r>
      <w:r w:rsidRPr="00E924B2">
        <w:rPr>
          <w:rFonts w:ascii="Times New Roman" w:hAnsi="Times New Roman" w:cs="Times New Roman"/>
          <w:sz w:val="24"/>
          <w:szCs w:val="24"/>
          <w:lang w:eastAsia="lt-LT"/>
        </w:rPr>
        <w:t xml:space="preserve"> asmens tapatybę patvirtinantį dokumentą arba teisės aktų nustatyta tvarka ar elektroninių ryšių priemonėmis, kurios leidžia tinkamai identifikuoti asmenį, patvirtinęs savo asmens tapatybę, turi teisę gauti informaciją, iš kokių šaltinių ir kokie jo Asmens duomenys surinkti, kokiu tikslu jie tvarkomi, kokiems duomenų gavėjams teikiami ir buvo teikti bent per paskutinius vienerius metus. Jei prašymą Duomenų subjektas siunčia paštu ar per pasiuntinį, prie prašymo turi būti pridėta notaro patvirtinta Duomenų subjekto asmens tapatybę patvirtinančio dokumento kopija. Kai dėl informacijos apie asmenį kreipiasi jo atstovas, jis turi pateikti atstovavimą patvirtinantį dokumentą ir savo asmens tapatybę patvirtinantį dokumentą. Jei duomenų subjekto atstovo prašymas išreikštas rašytine forma, duomenų valdytojas turi pateikti jam atsakymą raštu;</w:t>
      </w:r>
    </w:p>
    <w:p w:rsidR="00C116B3" w:rsidRPr="00E924B2" w:rsidRDefault="00C116B3" w:rsidP="00E924B2">
      <w:pPr>
        <w:pStyle w:val="ListParagraph"/>
        <w:numPr>
          <w:ilvl w:val="0"/>
          <w:numId w:val="1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rPr>
        <w:t>G</w:t>
      </w:r>
      <w:r w:rsidR="00920383" w:rsidRPr="00E924B2">
        <w:rPr>
          <w:rFonts w:ascii="Times New Roman" w:hAnsi="Times New Roman" w:cs="Times New Roman"/>
          <w:sz w:val="24"/>
          <w:szCs w:val="24"/>
        </w:rPr>
        <w:t xml:space="preserve">avus Duomenų subjekto paklausimą dėl jo asmens duomenų tvarkymo ir patikrinus Duomenų subjekto tapatybę, Duomenų subjektui suteikiama informacija, ar su juo susiję asmens duomenys yra tvarkomi, ir pateikiami Duomenų subjektui prašomi duomenys; </w:t>
      </w:r>
    </w:p>
    <w:p w:rsidR="00C116B3" w:rsidRPr="00E924B2" w:rsidRDefault="00C116B3" w:rsidP="00E924B2">
      <w:pPr>
        <w:pStyle w:val="ListParagraph"/>
        <w:numPr>
          <w:ilvl w:val="0"/>
          <w:numId w:val="1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Į</w:t>
      </w:r>
      <w:r w:rsidR="00920383" w:rsidRPr="00E924B2">
        <w:rPr>
          <w:rFonts w:ascii="Times New Roman" w:hAnsi="Times New Roman" w:cs="Times New Roman"/>
          <w:sz w:val="24"/>
          <w:szCs w:val="24"/>
        </w:rPr>
        <w:t>gyvendinant Duomenų subjekto teis</w:t>
      </w:r>
      <w:r w:rsidRPr="00E924B2">
        <w:rPr>
          <w:rFonts w:ascii="Times New Roman" w:hAnsi="Times New Roman" w:cs="Times New Roman"/>
          <w:sz w:val="24"/>
          <w:szCs w:val="24"/>
        </w:rPr>
        <w:t>es</w:t>
      </w:r>
      <w:r w:rsidR="00920383" w:rsidRPr="00E924B2">
        <w:rPr>
          <w:rFonts w:ascii="Times New Roman" w:hAnsi="Times New Roman" w:cs="Times New Roman"/>
          <w:sz w:val="24"/>
          <w:szCs w:val="24"/>
        </w:rPr>
        <w:t xml:space="preserve">, užtikrinama trečiųjų asmenų teisė į privatų gyvenimą, t. y. Duomenų subjektui susipažįstant su savo asmens duomenimis, jeigu dokumentuose matomi kitų asmenų duomenys, kurių tapatybė gali būti nustatyta, ar kita informacija, kuri gali </w:t>
      </w:r>
      <w:r w:rsidR="00920383" w:rsidRPr="00E924B2">
        <w:rPr>
          <w:rFonts w:ascii="Times New Roman" w:hAnsi="Times New Roman" w:cs="Times New Roman"/>
          <w:sz w:val="24"/>
          <w:szCs w:val="24"/>
        </w:rPr>
        <w:lastRenderedPageBreak/>
        <w:t xml:space="preserve">pažeisti trečiųjų asmenų privatumą, šie įrašai turi būti retušuoti ar kitais būtais panaikinama galimybė identifikuoti trečiuosius asmenis; </w:t>
      </w:r>
    </w:p>
    <w:p w:rsidR="00C116B3" w:rsidRPr="00E924B2" w:rsidRDefault="00C116B3" w:rsidP="00E924B2">
      <w:pPr>
        <w:pStyle w:val="ListParagraph"/>
        <w:numPr>
          <w:ilvl w:val="0"/>
          <w:numId w:val="1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G</w:t>
      </w:r>
      <w:r w:rsidR="00920383" w:rsidRPr="00E924B2">
        <w:rPr>
          <w:rFonts w:ascii="Times New Roman" w:hAnsi="Times New Roman" w:cs="Times New Roman"/>
          <w:sz w:val="24"/>
          <w:szCs w:val="24"/>
        </w:rPr>
        <w:t xml:space="preserve">avus Duomenų subjekto prašymą, informacija, ar su juo susiję asmens duomenys yra tvarkomi, Duomenų subjekto prašomi duomenys pateikiami ne vėliau kaip per 30 kalendorinių dienų nuo Duomenų subjekto kreipimosi dienos. Duomenų subjekto prašymu tokie duomenys turi būti pateikiami raštu. Neatlygintinai tokius duomenis duomenų valdytojas teikia Duomenų subjektui kartą per kalendorinius metus. Teikiant duomenis atlygintinai, atlyginimo dydis neturi viršyti duomenų teikimo sąnaudų. Duomenų teikimo atlyginimo dydį duomenų valdytojas nustato vadovaudamasis Duomenų teikimo duomenų subjektui atlyginimo tvarkos aprašu, patvirtintu Lietuvos Respublikos Vyriausybės 2001 m. vasario 28 d. nutarimu Nr. 228 „Dėl Duomenų teikimo duomenų subjektui atlyginimo tvarkos aprašo patvirtinimo“. </w:t>
      </w:r>
    </w:p>
    <w:p w:rsidR="00C116B3" w:rsidRPr="00E924B2" w:rsidRDefault="00C116B3"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Duomenų subjekto teisė nesutikti su savo asmens duomenų tvarkymu procedūrinė įgyvendinimo tvarka:</w:t>
      </w:r>
    </w:p>
    <w:p w:rsidR="00C116B3" w:rsidRPr="00E924B2" w:rsidRDefault="00920383" w:rsidP="00E924B2">
      <w:pPr>
        <w:pStyle w:val="ListParagraph"/>
        <w:numPr>
          <w:ilvl w:val="0"/>
          <w:numId w:val="13"/>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Duomenų subjektas </w:t>
      </w:r>
      <w:r w:rsidR="00E64BB6" w:rsidRPr="00E924B2">
        <w:rPr>
          <w:rFonts w:ascii="Times New Roman" w:hAnsi="Times New Roman" w:cs="Times New Roman"/>
          <w:sz w:val="24"/>
          <w:szCs w:val="24"/>
        </w:rPr>
        <w:t>Reglamente</w:t>
      </w:r>
      <w:r w:rsidRPr="00E924B2">
        <w:rPr>
          <w:rFonts w:ascii="Times New Roman" w:hAnsi="Times New Roman" w:cs="Times New Roman"/>
          <w:sz w:val="24"/>
          <w:szCs w:val="24"/>
        </w:rPr>
        <w:t xml:space="preserve"> nurodytais atvejais turi teisę nesutikti, kad būtų tvarkomi jo asmens duomenys; </w:t>
      </w:r>
    </w:p>
    <w:p w:rsidR="00C116B3" w:rsidRPr="00E924B2" w:rsidRDefault="00920383" w:rsidP="00E924B2">
      <w:pPr>
        <w:pStyle w:val="ListParagraph"/>
        <w:numPr>
          <w:ilvl w:val="0"/>
          <w:numId w:val="13"/>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Duomenų subjekto teisė nesutikti su asmens duomenų teikimu įgyvendinama prieš atliekant asmens duomenų tvarkymo veiksmus, Duomenų subjektą raštu informuojant: apie ketinamą atlikti asmens duomenų tvarkymo veiksmą (teikimą, naudojimą ir pan.); nurodant, jog Duomenų subjektas turi teisę nesutikti su tokiu duomenų tvarkymu; paaiškinant, kad teisiškai pagrįstas nesutikimas turi būti išreiškiamas pateikiant rašytinį pranešimą, kuris duomenų valdytojui gali būti pateikiamas asmeniškai, paštu ar elektroninių ryšių priemonėmis; nustatant protingą terminą, per kurį Duomenų subjektas turi teisę išreikšti savo valią; </w:t>
      </w:r>
    </w:p>
    <w:p w:rsidR="00C116B3" w:rsidRPr="00E924B2" w:rsidRDefault="00C116B3" w:rsidP="00E924B2">
      <w:pPr>
        <w:pStyle w:val="ListParagraph"/>
        <w:numPr>
          <w:ilvl w:val="0"/>
          <w:numId w:val="13"/>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J</w:t>
      </w:r>
      <w:r w:rsidR="00920383" w:rsidRPr="00E924B2">
        <w:rPr>
          <w:rFonts w:ascii="Times New Roman" w:hAnsi="Times New Roman" w:cs="Times New Roman"/>
          <w:sz w:val="24"/>
          <w:szCs w:val="24"/>
        </w:rPr>
        <w:t xml:space="preserve">eigu Duomenų subjektas per nustatytą terminą išreiškia </w:t>
      </w:r>
      <w:r w:rsidRPr="00E924B2">
        <w:rPr>
          <w:rFonts w:ascii="Times New Roman" w:hAnsi="Times New Roman" w:cs="Times New Roman"/>
          <w:sz w:val="24"/>
          <w:szCs w:val="24"/>
        </w:rPr>
        <w:t>teisiškai pagrįstą nesutikimą, D</w:t>
      </w:r>
      <w:r w:rsidR="00920383" w:rsidRPr="00E924B2">
        <w:rPr>
          <w:rFonts w:ascii="Times New Roman" w:hAnsi="Times New Roman" w:cs="Times New Roman"/>
          <w:sz w:val="24"/>
          <w:szCs w:val="24"/>
        </w:rPr>
        <w:t xml:space="preserve">uomenų valdytojas neatlieka asmens duomenų tvarkymo veiksmų </w:t>
      </w:r>
      <w:r w:rsidR="00E64BB6" w:rsidRPr="00E924B2">
        <w:rPr>
          <w:rFonts w:ascii="Times New Roman" w:hAnsi="Times New Roman" w:cs="Times New Roman"/>
          <w:sz w:val="24"/>
          <w:szCs w:val="24"/>
        </w:rPr>
        <w:t>Reglamente</w:t>
      </w:r>
      <w:r w:rsidR="00920383" w:rsidRPr="00E924B2">
        <w:rPr>
          <w:rFonts w:ascii="Times New Roman" w:hAnsi="Times New Roman" w:cs="Times New Roman"/>
          <w:sz w:val="24"/>
          <w:szCs w:val="24"/>
        </w:rPr>
        <w:t xml:space="preserve"> nustatytais atvejais ir Duomenų subjekto prašymu praneša jam apie jo asmens duomenų tvarkymo veiksmų nutraukimą ar atsisakymą nutraukti duomenų tvarkymo veiksmus, nurodant atsisakymo motyvus. </w:t>
      </w:r>
    </w:p>
    <w:p w:rsidR="00C116B3" w:rsidRPr="00E924B2" w:rsidRDefault="00C116B3"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 xml:space="preserve">Duomenų subjekto teisė </w:t>
      </w:r>
      <w:r w:rsidRPr="00E924B2">
        <w:rPr>
          <w:rFonts w:ascii="Times New Roman" w:hAnsi="Times New Roman" w:cs="Times New Roman"/>
          <w:sz w:val="24"/>
          <w:szCs w:val="24"/>
        </w:rPr>
        <w:t>reikalauti ištaisyti, sunaikinti savo asmens duomenis arba sustabdyti, išskyrus saugojimą, savo asmens duomenų tvarkymo veiksmų</w:t>
      </w:r>
      <w:r w:rsidRPr="00E924B2">
        <w:rPr>
          <w:rFonts w:ascii="Times New Roman" w:hAnsi="Times New Roman" w:cs="Times New Roman"/>
          <w:color w:val="000000"/>
          <w:sz w:val="24"/>
          <w:szCs w:val="24"/>
        </w:rPr>
        <w:t xml:space="preserve"> procedūrinė įgyvendinimo tvarka:</w:t>
      </w:r>
    </w:p>
    <w:p w:rsidR="00C116B3" w:rsidRPr="00E924B2" w:rsidRDefault="00C116B3" w:rsidP="00E924B2">
      <w:pPr>
        <w:pStyle w:val="ListParagraph"/>
        <w:numPr>
          <w:ilvl w:val="0"/>
          <w:numId w:val="14"/>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J</w:t>
      </w:r>
      <w:r w:rsidR="00920383" w:rsidRPr="00E924B2">
        <w:rPr>
          <w:rFonts w:ascii="Times New Roman" w:hAnsi="Times New Roman" w:cs="Times New Roman"/>
          <w:sz w:val="24"/>
          <w:szCs w:val="24"/>
        </w:rPr>
        <w:t xml:space="preserve">eigu Duomenų subjektas, susipažinęs su savo asmens duomenimis, nustato, kad jo asmens duomenys yra neteisingi, neišsamūs ar netikslūs, ir kreipiasi į duomenų valdytoją, duomenų valdytojas nedelsdamas, ne vėliau kaip per 5 darbo dienas, patikrina asmens duomenis ir Duomenų subjekto rašytiniu prašymu, pateiktu asmeniškai, paštu ar elektroninių ryšių priemonėmis, nedelsdamas ištaiso neteisingus, neišsamius, netikslius asmens duomenis ir (arba) sustabdo tokių asmens duomenų tvarkymo veiksmus, išskyrus saugojimą; </w:t>
      </w:r>
    </w:p>
    <w:p w:rsidR="00CC3A6B" w:rsidRPr="00E924B2" w:rsidRDefault="00C116B3" w:rsidP="00E924B2">
      <w:pPr>
        <w:pStyle w:val="ListParagraph"/>
        <w:numPr>
          <w:ilvl w:val="0"/>
          <w:numId w:val="14"/>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J</w:t>
      </w:r>
      <w:r w:rsidR="00920383" w:rsidRPr="00E924B2">
        <w:rPr>
          <w:rFonts w:ascii="Times New Roman" w:hAnsi="Times New Roman" w:cs="Times New Roman"/>
          <w:sz w:val="24"/>
          <w:szCs w:val="24"/>
        </w:rPr>
        <w:t>eigu Duomenų subjektas, susipažinęs su savo asmens duomenimis, nustato, kad jo asmens duomenys yra tvarkomi neteisėtai, nesąžiningai, ir pats ar jo įgaliotas atstovas raštu kreipiasi į duomenų valdytoją, duomenų valdytojas nedelsdamas, ne vėliau kaip per 5 darbo dienas, neatlygintinai patikrina Duomenų subjekto asmens duomenų tvark</w:t>
      </w:r>
      <w:r w:rsidR="00CC3A6B" w:rsidRPr="00E924B2">
        <w:rPr>
          <w:rFonts w:ascii="Times New Roman" w:hAnsi="Times New Roman" w:cs="Times New Roman"/>
          <w:sz w:val="24"/>
          <w:szCs w:val="24"/>
        </w:rPr>
        <w:t>ymo teisėtumą, sąžiningumą ir nedelsdamas sunaikina neteisėtai ir nesąžiningai sukauptus asmens duomenis ar sustabdo tokių asmens duomenų tvarkymo veiksmus, išskyrus saugojimą;</w:t>
      </w:r>
    </w:p>
    <w:p w:rsidR="00CC3A6B" w:rsidRPr="00E924B2" w:rsidRDefault="00CC3A6B" w:rsidP="00E924B2">
      <w:pPr>
        <w:pStyle w:val="ListParagraph"/>
        <w:numPr>
          <w:ilvl w:val="0"/>
          <w:numId w:val="14"/>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w:t>
      </w:r>
      <w:r w:rsidR="00C116B3" w:rsidRPr="00E924B2">
        <w:rPr>
          <w:rFonts w:ascii="Times New Roman" w:hAnsi="Times New Roman" w:cs="Times New Roman"/>
          <w:sz w:val="24"/>
          <w:szCs w:val="24"/>
        </w:rPr>
        <w:t xml:space="preserve">uomenų valdytojas, Duomenų subjekto ar jo įgalioto atstovo prašymu sustabdęs Duomenų subjekto asmens duomenų tvarkymo veiksmus, asmens duomenis, kurių tvarkymo veiksmai sustabdyti, saugo tol, kol jie bus ištaisyti ar sunaikinti (Duomenų subjekto prašymu arba pasibaigus duomenų saugojimo terminui). Kiti tvarkymo veiksmai su tokiais asmens duomenimis gali būti atliekami tik: </w:t>
      </w:r>
    </w:p>
    <w:p w:rsidR="00652F26" w:rsidRPr="00E924B2" w:rsidRDefault="00CC3A6B" w:rsidP="00E924B2">
      <w:pPr>
        <w:pStyle w:val="ListParagraph"/>
        <w:numPr>
          <w:ilvl w:val="2"/>
          <w:numId w:val="3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T</w:t>
      </w:r>
      <w:r w:rsidR="00C116B3" w:rsidRPr="00E924B2">
        <w:rPr>
          <w:rFonts w:ascii="Times New Roman" w:hAnsi="Times New Roman" w:cs="Times New Roman"/>
          <w:sz w:val="24"/>
          <w:szCs w:val="24"/>
        </w:rPr>
        <w:t>urint tikslą įrodyti aplinkybes, dėl kurių duomenų tva</w:t>
      </w:r>
      <w:r w:rsidRPr="00E924B2">
        <w:rPr>
          <w:rFonts w:ascii="Times New Roman" w:hAnsi="Times New Roman" w:cs="Times New Roman"/>
          <w:sz w:val="24"/>
          <w:szCs w:val="24"/>
        </w:rPr>
        <w:t>rkymo veiksmai buvo sustabdyti;</w:t>
      </w:r>
    </w:p>
    <w:p w:rsidR="00652F26" w:rsidRPr="00E924B2" w:rsidRDefault="00CC3A6B" w:rsidP="00E924B2">
      <w:pPr>
        <w:pStyle w:val="ListParagraph"/>
        <w:numPr>
          <w:ilvl w:val="2"/>
          <w:numId w:val="3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lastRenderedPageBreak/>
        <w:t>Je</w:t>
      </w:r>
      <w:r w:rsidR="00C116B3" w:rsidRPr="00E924B2">
        <w:rPr>
          <w:rFonts w:ascii="Times New Roman" w:hAnsi="Times New Roman" w:cs="Times New Roman"/>
          <w:sz w:val="24"/>
          <w:szCs w:val="24"/>
        </w:rPr>
        <w:t xml:space="preserve">i Duomenų subjektas tiesiogiai ar per įgaliotą atstovą duoda sutikimą toliau tvarkyti savo asmens duomenis; </w:t>
      </w:r>
    </w:p>
    <w:p w:rsidR="00C116B3" w:rsidRPr="00E924B2" w:rsidRDefault="00CC3A6B" w:rsidP="00E924B2">
      <w:pPr>
        <w:pStyle w:val="ListParagraph"/>
        <w:numPr>
          <w:ilvl w:val="2"/>
          <w:numId w:val="3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J</w:t>
      </w:r>
      <w:r w:rsidR="00C116B3" w:rsidRPr="00E924B2">
        <w:rPr>
          <w:rFonts w:ascii="Times New Roman" w:hAnsi="Times New Roman" w:cs="Times New Roman"/>
          <w:sz w:val="24"/>
          <w:szCs w:val="24"/>
        </w:rPr>
        <w:t xml:space="preserve">ei reikia apsaugoti trečiųjų asmenų teises ar teisėtus interesus. </w:t>
      </w:r>
    </w:p>
    <w:p w:rsidR="00CC3A6B" w:rsidRPr="00E924B2" w:rsidRDefault="00CC3A6B" w:rsidP="00E924B2">
      <w:pPr>
        <w:pStyle w:val="ListParagraph"/>
        <w:numPr>
          <w:ilvl w:val="0"/>
          <w:numId w:val="14"/>
        </w:numPr>
        <w:autoSpaceDE w:val="0"/>
        <w:autoSpaceDN w:val="0"/>
        <w:adjustRightInd w:val="0"/>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w:t>
      </w:r>
      <w:r w:rsidR="00C116B3" w:rsidRPr="00E924B2">
        <w:rPr>
          <w:rFonts w:ascii="Times New Roman" w:hAnsi="Times New Roman" w:cs="Times New Roman"/>
          <w:sz w:val="24"/>
          <w:szCs w:val="24"/>
        </w:rPr>
        <w:t xml:space="preserve">uomenų valdytojas nedelsdamas, ne vėliau kaip per 5 darbo dienas, praneša Duomenų subjektui ar jo įgaliotam atstovui apie jo prašymu atliktą ar neatliktą Duomenų subjekto asmens duomenų ištaisymą, sunaikinimą ar asmens duomenų tvarkymo veiksmų sustabdymą; </w:t>
      </w:r>
    </w:p>
    <w:p w:rsidR="00CC3A6B" w:rsidRPr="00E924B2" w:rsidRDefault="00C116B3" w:rsidP="00E924B2">
      <w:pPr>
        <w:pStyle w:val="ListParagraph"/>
        <w:numPr>
          <w:ilvl w:val="0"/>
          <w:numId w:val="14"/>
        </w:numPr>
        <w:autoSpaceDE w:val="0"/>
        <w:autoSpaceDN w:val="0"/>
        <w:adjustRightInd w:val="0"/>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Duomenų subjekto asmens duomenys taisomi ir naikinami arba jų tvarkymo veiksmai sustabdomi pagal Duomenų subjekto tapatybę ir jo asmens duomenis patvirtinančius dokumentus, gavus Duomenų subjekto ar jo įgalioto atstovo prašymą; </w:t>
      </w:r>
    </w:p>
    <w:p w:rsidR="00CC3A6B" w:rsidRPr="00E924B2" w:rsidRDefault="00CC3A6B" w:rsidP="00E924B2">
      <w:pPr>
        <w:pStyle w:val="ListParagraph"/>
        <w:numPr>
          <w:ilvl w:val="0"/>
          <w:numId w:val="14"/>
        </w:numPr>
        <w:autoSpaceDE w:val="0"/>
        <w:autoSpaceDN w:val="0"/>
        <w:adjustRightInd w:val="0"/>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w:t>
      </w:r>
      <w:r w:rsidR="00C116B3" w:rsidRPr="00E924B2">
        <w:rPr>
          <w:rFonts w:ascii="Times New Roman" w:hAnsi="Times New Roman" w:cs="Times New Roman"/>
          <w:sz w:val="24"/>
          <w:szCs w:val="24"/>
        </w:rPr>
        <w:t xml:space="preserve">uomenų valdytojas nedelsdamas, ne vėliau kaip per 5 darbo dienas, informuoja duomenų gavėjus apie Duomenų subjekto ar jo įgalioto atstovo prašymu ištaisytus ar sunaikintus Duomenų subjekto asmens duomenis, sustabdytus asmens duomenų tvarkymo veiksmus, išskyrus atvejus, kai pateikti tokią informaciją būtų neįmanoma arba pernelyg sunku (dėl didelio duomenų subjektų skaičiaus, duomenų laikotarpio, nepagrįstai didelių sąnaudų). Tokiu atveju turi būti nedelsiant pranešama Valstybinei duomenų apsaugos inspekcijai. </w:t>
      </w:r>
    </w:p>
    <w:p w:rsidR="00E924B2" w:rsidRPr="00E924B2" w:rsidRDefault="00C116B3" w:rsidP="00E924B2">
      <w:pPr>
        <w:pStyle w:val="ListParagraph"/>
        <w:numPr>
          <w:ilvl w:val="0"/>
          <w:numId w:val="2"/>
        </w:numPr>
        <w:autoSpaceDE w:val="0"/>
        <w:autoSpaceDN w:val="0"/>
        <w:adjustRightInd w:val="0"/>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Duomenų valdytojas turi teisę motyvuotai atsisakyti įgyvendinti Duomenų subjekto teises esant </w:t>
      </w:r>
      <w:r w:rsidR="00E64BB6" w:rsidRPr="00E924B2">
        <w:rPr>
          <w:rFonts w:ascii="Times New Roman" w:hAnsi="Times New Roman" w:cs="Times New Roman"/>
          <w:sz w:val="24"/>
          <w:szCs w:val="24"/>
        </w:rPr>
        <w:t>Reglamente</w:t>
      </w:r>
      <w:r w:rsidRPr="00E924B2">
        <w:rPr>
          <w:rFonts w:ascii="Times New Roman" w:hAnsi="Times New Roman" w:cs="Times New Roman"/>
          <w:sz w:val="24"/>
          <w:szCs w:val="24"/>
        </w:rPr>
        <w:t xml:space="preserve"> numatytoms aplinkybėms.</w:t>
      </w:r>
    </w:p>
    <w:p w:rsidR="00CC3A6B" w:rsidRPr="00E924B2" w:rsidRDefault="00CC3A6B" w:rsidP="00E924B2">
      <w:pPr>
        <w:pStyle w:val="ListParagraph"/>
        <w:numPr>
          <w:ilvl w:val="0"/>
          <w:numId w:val="2"/>
        </w:numPr>
        <w:autoSpaceDE w:val="0"/>
        <w:autoSpaceDN w:val="0"/>
        <w:adjustRightInd w:val="0"/>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Duomenų subjektai </w:t>
      </w:r>
      <w:r w:rsidR="00895C0C" w:rsidRPr="00E924B2">
        <w:rPr>
          <w:rFonts w:ascii="Times New Roman" w:hAnsi="Times New Roman" w:cs="Times New Roman"/>
          <w:sz w:val="24"/>
          <w:szCs w:val="24"/>
        </w:rPr>
        <w:t>prašymus dėl savo teisių įgyvend</w:t>
      </w:r>
      <w:r w:rsidRPr="00E924B2">
        <w:rPr>
          <w:rFonts w:ascii="Times New Roman" w:hAnsi="Times New Roman" w:cs="Times New Roman"/>
          <w:sz w:val="24"/>
          <w:szCs w:val="24"/>
        </w:rPr>
        <w:t xml:space="preserve">inimo </w:t>
      </w:r>
      <w:r w:rsidR="00206839" w:rsidRPr="00E924B2">
        <w:rPr>
          <w:rFonts w:ascii="Times New Roman" w:hAnsi="Times New Roman" w:cs="Times New Roman"/>
          <w:sz w:val="24"/>
          <w:szCs w:val="24"/>
          <w:lang w:eastAsia="lt-LT"/>
        </w:rPr>
        <w:t>gali pateikti</w:t>
      </w:r>
      <w:r w:rsidR="00672FC3" w:rsidRPr="00E924B2">
        <w:rPr>
          <w:rFonts w:ascii="Times New Roman" w:hAnsi="Times New Roman" w:cs="Times New Roman"/>
          <w:sz w:val="24"/>
          <w:szCs w:val="24"/>
        </w:rPr>
        <w:t xml:space="preserve"> Įstaigai</w:t>
      </w:r>
      <w:r w:rsidR="00030DFB" w:rsidRPr="00E924B2">
        <w:rPr>
          <w:rFonts w:ascii="Times New Roman" w:hAnsi="Times New Roman" w:cs="Times New Roman"/>
          <w:sz w:val="24"/>
          <w:szCs w:val="24"/>
          <w:lang w:eastAsia="lt-LT"/>
        </w:rPr>
        <w:t>:</w:t>
      </w:r>
    </w:p>
    <w:p w:rsidR="003F7031" w:rsidRPr="00E924B2" w:rsidRDefault="003F7031" w:rsidP="00E924B2">
      <w:pPr>
        <w:pStyle w:val="ListParagraph"/>
        <w:autoSpaceDE w:val="0"/>
        <w:autoSpaceDN w:val="0"/>
        <w:adjustRightInd w:val="0"/>
        <w:spacing w:before="0" w:after="0"/>
        <w:ind w:left="567"/>
        <w:jc w:val="both"/>
        <w:rPr>
          <w:rFonts w:ascii="Times New Roman" w:hAnsi="Times New Roman" w:cs="Times New Roman"/>
          <w:sz w:val="24"/>
          <w:szCs w:val="24"/>
        </w:rPr>
      </w:pPr>
    </w:p>
    <w:tbl>
      <w:tblPr>
        <w:tblStyle w:val="MediumShading1-Accent1"/>
        <w:tblW w:w="0" w:type="auto"/>
        <w:tblInd w:w="108" w:type="dxa"/>
        <w:tblLook w:val="04A0" w:firstRow="1" w:lastRow="0" w:firstColumn="1" w:lastColumn="0" w:noHBand="0" w:noVBand="1"/>
      </w:tblPr>
      <w:tblGrid>
        <w:gridCol w:w="4111"/>
        <w:gridCol w:w="5528"/>
      </w:tblGrid>
      <w:tr w:rsidR="0084296C" w:rsidRPr="00E924B2" w:rsidTr="004A79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84296C" w:rsidRPr="00E924B2" w:rsidRDefault="0084296C" w:rsidP="00E924B2">
            <w:pPr>
              <w:pStyle w:val="ListParagraph"/>
              <w:spacing w:before="0" w:after="0"/>
              <w:ind w:left="0"/>
              <w:jc w:val="both"/>
              <w:rPr>
                <w:rFonts w:ascii="Times New Roman" w:hAnsi="Times New Roman" w:cs="Times New Roman"/>
                <w:b w:val="0"/>
                <w:sz w:val="24"/>
                <w:szCs w:val="24"/>
              </w:rPr>
            </w:pPr>
            <w:r w:rsidRPr="00E924B2">
              <w:rPr>
                <w:rFonts w:ascii="Times New Roman" w:hAnsi="Times New Roman" w:cs="Times New Roman"/>
                <w:sz w:val="24"/>
                <w:szCs w:val="24"/>
              </w:rPr>
              <w:t>Elektroniniu paštu</w:t>
            </w:r>
          </w:p>
        </w:tc>
        <w:tc>
          <w:tcPr>
            <w:tcW w:w="5528" w:type="dxa"/>
          </w:tcPr>
          <w:p w:rsidR="0084296C" w:rsidRPr="00E924B2" w:rsidRDefault="0084296C" w:rsidP="00E924B2">
            <w:pPr>
              <w:pStyle w:val="ListParagraph"/>
              <w:spacing w:before="0" w:after="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924B2">
              <w:rPr>
                <w:rFonts w:ascii="Times New Roman" w:hAnsi="Times New Roman" w:cs="Times New Roman"/>
                <w:sz w:val="24"/>
                <w:szCs w:val="24"/>
              </w:rPr>
              <w:t>Registruotu paštu</w:t>
            </w:r>
          </w:p>
        </w:tc>
      </w:tr>
      <w:tr w:rsidR="0084296C" w:rsidRPr="00E924B2" w:rsidTr="004A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35522D" w:rsidRPr="00E924B2" w:rsidRDefault="00BC7500" w:rsidP="00E924B2">
            <w:pPr>
              <w:pStyle w:val="ListParagraph"/>
              <w:spacing w:before="0" w:after="0"/>
              <w:ind w:left="0"/>
              <w:jc w:val="both"/>
              <w:rPr>
                <w:rFonts w:ascii="Times New Roman" w:hAnsi="Times New Roman" w:cs="Times New Roman"/>
                <w:b w:val="0"/>
                <w:sz w:val="24"/>
                <w:szCs w:val="24"/>
              </w:rPr>
            </w:pPr>
            <w:r>
              <w:rPr>
                <w:rFonts w:ascii="Times New Roman" w:hAnsi="Times New Roman" w:cs="Times New Roman"/>
                <w:b w:val="0"/>
                <w:sz w:val="24"/>
                <w:szCs w:val="24"/>
              </w:rPr>
              <w:t>sporto.r</w:t>
            </w:r>
            <w:r w:rsidR="0035522D" w:rsidRPr="00BC7500">
              <w:rPr>
                <w:rFonts w:ascii="Times New Roman" w:hAnsi="Times New Roman" w:cs="Times New Roman"/>
                <w:b w:val="0"/>
                <w:sz w:val="24"/>
                <w:szCs w:val="24"/>
              </w:rPr>
              <w:t>@</w:t>
            </w:r>
            <w:r>
              <w:rPr>
                <w:rFonts w:ascii="Times New Roman" w:hAnsi="Times New Roman" w:cs="Times New Roman"/>
                <w:b w:val="0"/>
                <w:sz w:val="24"/>
                <w:szCs w:val="24"/>
              </w:rPr>
              <w:t>balticum-tv</w:t>
            </w:r>
            <w:r w:rsidR="0035522D" w:rsidRPr="00BC7500">
              <w:rPr>
                <w:rFonts w:ascii="Times New Roman" w:hAnsi="Times New Roman" w:cs="Times New Roman"/>
                <w:b w:val="0"/>
                <w:sz w:val="24"/>
                <w:szCs w:val="24"/>
              </w:rPr>
              <w:t>.lt</w:t>
            </w:r>
          </w:p>
        </w:tc>
        <w:tc>
          <w:tcPr>
            <w:tcW w:w="5528" w:type="dxa"/>
          </w:tcPr>
          <w:p w:rsidR="0035522D" w:rsidRPr="00E924B2" w:rsidRDefault="00BC7500" w:rsidP="00E924B2">
            <w:pPr>
              <w:pStyle w:val="ListParagraph"/>
              <w:spacing w:before="0" w:after="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Dariaus ir Girėno g. 10, LT-92255 Klaipėda</w:t>
            </w:r>
          </w:p>
        </w:tc>
      </w:tr>
    </w:tbl>
    <w:p w:rsidR="00E64BB6" w:rsidRPr="00E924B2" w:rsidRDefault="00E64BB6" w:rsidP="00E924B2">
      <w:pPr>
        <w:jc w:val="both"/>
        <w:rPr>
          <w:rFonts w:ascii="Times New Roman" w:eastAsiaTheme="minorHAnsi" w:hAnsi="Times New Roman"/>
          <w:b/>
          <w:sz w:val="24"/>
          <w:szCs w:val="24"/>
          <w:lang w:val="lt-LT"/>
        </w:rPr>
      </w:pPr>
    </w:p>
    <w:p w:rsidR="00CC3A6B" w:rsidRPr="00E924B2" w:rsidRDefault="00CC3A6B"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CC3A6B" w:rsidRPr="00E924B2" w:rsidRDefault="00CC3A6B" w:rsidP="00E924B2">
      <w:pPr>
        <w:autoSpaceDE w:val="0"/>
        <w:autoSpaceDN w:val="0"/>
        <w:adjustRightInd w:val="0"/>
        <w:jc w:val="center"/>
        <w:rPr>
          <w:rFonts w:ascii="Times New Roman" w:hAnsi="Times New Roman"/>
          <w:b/>
          <w:bCs/>
          <w:color w:val="000000"/>
          <w:sz w:val="24"/>
          <w:szCs w:val="24"/>
          <w:lang w:val="lt-LT"/>
        </w:rPr>
      </w:pPr>
      <w:r w:rsidRPr="00E924B2">
        <w:rPr>
          <w:rFonts w:ascii="Times New Roman" w:hAnsi="Times New Roman"/>
          <w:b/>
          <w:bCs/>
          <w:color w:val="000000"/>
          <w:sz w:val="24"/>
          <w:szCs w:val="24"/>
          <w:lang w:val="lt-LT"/>
        </w:rPr>
        <w:t>ASMENS DUOMENŲ TVARKYTOJO PASITELKIMAS</w:t>
      </w:r>
    </w:p>
    <w:p w:rsidR="001B6FFC" w:rsidRPr="00E924B2" w:rsidRDefault="001B6FFC" w:rsidP="00E924B2">
      <w:pPr>
        <w:autoSpaceDE w:val="0"/>
        <w:autoSpaceDN w:val="0"/>
        <w:adjustRightInd w:val="0"/>
        <w:rPr>
          <w:rFonts w:ascii="Times New Roman" w:hAnsi="Times New Roman"/>
          <w:color w:val="000000"/>
          <w:sz w:val="24"/>
          <w:szCs w:val="24"/>
          <w:lang w:val="lt-LT"/>
        </w:rPr>
      </w:pPr>
    </w:p>
    <w:p w:rsidR="00E924B2" w:rsidRPr="00E924B2" w:rsidRDefault="0020338A"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 xml:space="preserve">Tais atvejais, kai </w:t>
      </w:r>
      <w:r w:rsidR="00CC3A6B" w:rsidRPr="00E924B2">
        <w:rPr>
          <w:rFonts w:ascii="Times New Roman" w:hAnsi="Times New Roman" w:cs="Times New Roman"/>
          <w:color w:val="000000"/>
          <w:sz w:val="24"/>
          <w:szCs w:val="24"/>
        </w:rPr>
        <w:t>Įstaiga įgalioja D</w:t>
      </w:r>
      <w:r w:rsidRPr="00E924B2">
        <w:rPr>
          <w:rFonts w:ascii="Times New Roman" w:hAnsi="Times New Roman" w:cs="Times New Roman"/>
          <w:color w:val="000000"/>
          <w:sz w:val="24"/>
          <w:szCs w:val="24"/>
        </w:rPr>
        <w:t xml:space="preserve">uomenų tvarkytoją atlikti asmens duomenų tvarkymo veiksmus, tarp </w:t>
      </w:r>
      <w:r w:rsidR="00CC3A6B" w:rsidRPr="00E924B2">
        <w:rPr>
          <w:rFonts w:ascii="Times New Roman" w:hAnsi="Times New Roman" w:cs="Times New Roman"/>
          <w:color w:val="000000"/>
          <w:sz w:val="24"/>
          <w:szCs w:val="24"/>
        </w:rPr>
        <w:t>Įstaigos ir D</w:t>
      </w:r>
      <w:r w:rsidRPr="00E924B2">
        <w:rPr>
          <w:rFonts w:ascii="Times New Roman" w:hAnsi="Times New Roman" w:cs="Times New Roman"/>
          <w:color w:val="000000"/>
          <w:sz w:val="24"/>
          <w:szCs w:val="24"/>
        </w:rPr>
        <w:t xml:space="preserve">uomenų tvarkytojo turi būti sudaroma rašytinė asmens duomenų tvarkymo sutartis. </w:t>
      </w:r>
    </w:p>
    <w:p w:rsidR="00E924B2" w:rsidRPr="00E924B2" w:rsidRDefault="0020338A"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Sprendimą perduoti Duomenų su</w:t>
      </w:r>
      <w:r w:rsidR="00CC3A6B" w:rsidRPr="00E924B2">
        <w:rPr>
          <w:rFonts w:ascii="Times New Roman" w:hAnsi="Times New Roman" w:cs="Times New Roman"/>
          <w:color w:val="000000"/>
          <w:sz w:val="24"/>
          <w:szCs w:val="24"/>
        </w:rPr>
        <w:t>bjekto duomenų tvarkymą asmens D</w:t>
      </w:r>
      <w:r w:rsidRPr="00E924B2">
        <w:rPr>
          <w:rFonts w:ascii="Times New Roman" w:hAnsi="Times New Roman" w:cs="Times New Roman"/>
          <w:color w:val="000000"/>
          <w:sz w:val="24"/>
          <w:szCs w:val="24"/>
        </w:rPr>
        <w:t xml:space="preserve">uomenų tvarkytojui priima </w:t>
      </w:r>
      <w:r w:rsidR="00CC3A6B" w:rsidRPr="00E924B2">
        <w:rPr>
          <w:rFonts w:ascii="Times New Roman" w:hAnsi="Times New Roman" w:cs="Times New Roman"/>
          <w:color w:val="000000"/>
          <w:sz w:val="24"/>
          <w:szCs w:val="24"/>
        </w:rPr>
        <w:t>Įstaigos</w:t>
      </w:r>
      <w:r w:rsidRPr="00E924B2">
        <w:rPr>
          <w:rFonts w:ascii="Times New Roman" w:hAnsi="Times New Roman" w:cs="Times New Roman"/>
          <w:color w:val="000000"/>
          <w:sz w:val="24"/>
          <w:szCs w:val="24"/>
        </w:rPr>
        <w:t xml:space="preserve"> direktorius. </w:t>
      </w:r>
    </w:p>
    <w:p w:rsidR="00E924B2" w:rsidRPr="00E924B2" w:rsidRDefault="00CC3A6B" w:rsidP="00E924B2">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Įstaigos</w:t>
      </w:r>
      <w:r w:rsidR="0020338A" w:rsidRPr="00E924B2">
        <w:rPr>
          <w:rFonts w:ascii="Times New Roman" w:hAnsi="Times New Roman" w:cs="Times New Roman"/>
          <w:color w:val="000000"/>
          <w:sz w:val="24"/>
          <w:szCs w:val="24"/>
        </w:rPr>
        <w:t xml:space="preserve"> vadovas privalo </w:t>
      </w:r>
      <w:r w:rsidRPr="00E924B2">
        <w:rPr>
          <w:rFonts w:ascii="Times New Roman" w:hAnsi="Times New Roman" w:cs="Times New Roman"/>
          <w:color w:val="000000"/>
          <w:sz w:val="24"/>
          <w:szCs w:val="24"/>
        </w:rPr>
        <w:t>parinkti tokį D</w:t>
      </w:r>
      <w:r w:rsidR="0020338A" w:rsidRPr="00E924B2">
        <w:rPr>
          <w:rFonts w:ascii="Times New Roman" w:hAnsi="Times New Roman" w:cs="Times New Roman"/>
          <w:color w:val="000000"/>
          <w:sz w:val="24"/>
          <w:szCs w:val="24"/>
        </w:rPr>
        <w:t xml:space="preserve">uomenų tvarkytoją, kuris garantuotų reikiamas technines ir organizacines duomenų apsaugos priemones ir užtikrintų, kad tokių priemonių būtų laikomasi. </w:t>
      </w:r>
    </w:p>
    <w:p w:rsidR="001B6FFC" w:rsidRPr="00E924B2" w:rsidRDefault="00CC3A6B" w:rsidP="00FD463B">
      <w:pPr>
        <w:pStyle w:val="ListParagraph"/>
        <w:numPr>
          <w:ilvl w:val="0"/>
          <w:numId w:val="2"/>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rPr>
        <w:t>Įstaiga, sutartyje įgaliodama D</w:t>
      </w:r>
      <w:r w:rsidR="0020338A" w:rsidRPr="00E924B2">
        <w:rPr>
          <w:rFonts w:ascii="Times New Roman" w:hAnsi="Times New Roman" w:cs="Times New Roman"/>
          <w:color w:val="000000"/>
          <w:sz w:val="24"/>
          <w:szCs w:val="24"/>
        </w:rPr>
        <w:t>uomenų tvarkytoją tvarkyti asmens duomenis, nurodo, kokius asmens duomenų tva</w:t>
      </w:r>
      <w:r w:rsidRPr="00E924B2">
        <w:rPr>
          <w:rFonts w:ascii="Times New Roman" w:hAnsi="Times New Roman" w:cs="Times New Roman"/>
          <w:color w:val="000000"/>
          <w:sz w:val="24"/>
          <w:szCs w:val="24"/>
        </w:rPr>
        <w:t>rkymo veiksmus privalo atlikti Duomenų tvarkytojas D</w:t>
      </w:r>
      <w:r w:rsidR="0020338A" w:rsidRPr="00E924B2">
        <w:rPr>
          <w:rFonts w:ascii="Times New Roman" w:hAnsi="Times New Roman" w:cs="Times New Roman"/>
          <w:color w:val="000000"/>
          <w:sz w:val="24"/>
          <w:szCs w:val="24"/>
        </w:rPr>
        <w:t>uomenų valdytojo vardu. Duomenų tvarkytojai, kurie tvarko Duomenų subjekto duomenis, turi laikytis konfidencialumo principo ir laikyti paslaptyje bet kokią su Duomenų subjekto duomenimis susijusią informaciją, su kuria jie susipažino vykdydami duomenų tvarkymo sutartį, nebent tokia informacija būtų vieša pagal galiojančių įstatymų ir kitų teisės aktų nuostatas.</w:t>
      </w:r>
    </w:p>
    <w:p w:rsidR="00E924B2" w:rsidRPr="00E924B2" w:rsidRDefault="00E924B2" w:rsidP="00FD463B">
      <w:pPr>
        <w:pStyle w:val="ListParagraph"/>
        <w:spacing w:before="0" w:after="0"/>
        <w:ind w:left="709"/>
        <w:jc w:val="both"/>
        <w:rPr>
          <w:rFonts w:ascii="Times New Roman" w:hAnsi="Times New Roman" w:cs="Times New Roman"/>
          <w:sz w:val="24"/>
          <w:szCs w:val="24"/>
        </w:rPr>
      </w:pPr>
    </w:p>
    <w:p w:rsidR="00CC3A6B" w:rsidRPr="00E924B2" w:rsidRDefault="00CC3A6B" w:rsidP="00FD463B">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FB7A16" w:rsidRPr="00E924B2" w:rsidRDefault="00FB7A16" w:rsidP="00FD463B">
      <w:pPr>
        <w:jc w:val="center"/>
        <w:rPr>
          <w:rFonts w:ascii="Times New Roman" w:hAnsi="Times New Roman"/>
          <w:b/>
          <w:sz w:val="24"/>
          <w:szCs w:val="24"/>
          <w:lang w:val="lt-LT"/>
        </w:rPr>
      </w:pPr>
      <w:r w:rsidRPr="00E924B2">
        <w:rPr>
          <w:rFonts w:ascii="Times New Roman" w:hAnsi="Times New Roman"/>
          <w:b/>
          <w:sz w:val="24"/>
          <w:szCs w:val="24"/>
          <w:lang w:val="lt-LT"/>
        </w:rPr>
        <w:t>DUOMENŲ TEIKIMAS TRETIESIEMS ASMENIMS</w:t>
      </w:r>
    </w:p>
    <w:p w:rsidR="001B6FFC" w:rsidRPr="00E924B2" w:rsidRDefault="001B6FFC" w:rsidP="00FD463B">
      <w:pPr>
        <w:rPr>
          <w:rFonts w:ascii="Times New Roman" w:hAnsi="Times New Roman"/>
          <w:b/>
          <w:sz w:val="24"/>
          <w:szCs w:val="24"/>
          <w:lang w:val="lt-LT"/>
        </w:rPr>
      </w:pPr>
    </w:p>
    <w:p w:rsidR="003F112A" w:rsidRPr="00FD463B" w:rsidRDefault="00FB7A16" w:rsidP="00FD463B">
      <w:pPr>
        <w:pStyle w:val="ListParagraph"/>
        <w:numPr>
          <w:ilvl w:val="0"/>
          <w:numId w:val="2"/>
        </w:numPr>
        <w:spacing w:before="0" w:after="0"/>
        <w:ind w:left="0" w:firstLine="709"/>
        <w:jc w:val="both"/>
        <w:rPr>
          <w:rFonts w:ascii="Times New Roman" w:hAnsi="Times New Roman"/>
          <w:sz w:val="24"/>
          <w:szCs w:val="24"/>
        </w:rPr>
      </w:pPr>
      <w:r w:rsidRPr="00FD463B">
        <w:rPr>
          <w:rFonts w:ascii="Times New Roman" w:hAnsi="Times New Roman"/>
          <w:color w:val="000000"/>
          <w:sz w:val="24"/>
          <w:szCs w:val="24"/>
        </w:rPr>
        <w:t>Informacija apie Asmens duomenų teikimą ir gavimą:</w:t>
      </w:r>
    </w:p>
    <w:p w:rsidR="001B6FFC" w:rsidRPr="00E924B2" w:rsidRDefault="001B6FFC" w:rsidP="00FD463B">
      <w:pPr>
        <w:pStyle w:val="ListParagraph"/>
        <w:spacing w:before="0" w:after="0"/>
        <w:ind w:left="567"/>
        <w:jc w:val="both"/>
        <w:rPr>
          <w:rFonts w:ascii="Times New Roman" w:hAnsi="Times New Roman" w:cs="Times New Roman"/>
          <w:sz w:val="24"/>
          <w:szCs w:val="24"/>
        </w:rPr>
      </w:pPr>
    </w:p>
    <w:tbl>
      <w:tblPr>
        <w:tblStyle w:val="MediumShading1-Accent1"/>
        <w:tblW w:w="0" w:type="auto"/>
        <w:tblLook w:val="04A0" w:firstRow="1" w:lastRow="0" w:firstColumn="1" w:lastColumn="0" w:noHBand="0" w:noVBand="1"/>
      </w:tblPr>
      <w:tblGrid>
        <w:gridCol w:w="1970"/>
        <w:gridCol w:w="2069"/>
        <w:gridCol w:w="2136"/>
        <w:gridCol w:w="1814"/>
        <w:gridCol w:w="1865"/>
      </w:tblGrid>
      <w:tr w:rsidR="0048753F" w:rsidRPr="0035522D" w:rsidTr="00CE3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FB7A16" w:rsidRPr="0035522D" w:rsidRDefault="00FB7A16" w:rsidP="00FD463B">
            <w:pPr>
              <w:jc w:val="center"/>
              <w:rPr>
                <w:rFonts w:ascii="Times New Roman" w:hAnsi="Times New Roman"/>
                <w:sz w:val="24"/>
                <w:szCs w:val="24"/>
                <w:lang w:val="lt-LT"/>
              </w:rPr>
            </w:pPr>
            <w:r w:rsidRPr="0035522D">
              <w:rPr>
                <w:rFonts w:ascii="Times New Roman" w:hAnsi="Times New Roman"/>
                <w:sz w:val="24"/>
                <w:szCs w:val="24"/>
                <w:lang w:val="lt-LT"/>
              </w:rPr>
              <w:t>Duomenų kategorijos</w:t>
            </w:r>
          </w:p>
        </w:tc>
        <w:tc>
          <w:tcPr>
            <w:tcW w:w="2069" w:type="dxa"/>
          </w:tcPr>
          <w:p w:rsidR="00FB7A16" w:rsidRPr="0035522D" w:rsidRDefault="00FB7A16" w:rsidP="00FD46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Duomenų valdytojas</w:t>
            </w:r>
          </w:p>
        </w:tc>
        <w:tc>
          <w:tcPr>
            <w:tcW w:w="2136" w:type="dxa"/>
          </w:tcPr>
          <w:p w:rsidR="00FB7A16" w:rsidRPr="0035522D" w:rsidRDefault="00FB7A16" w:rsidP="00FD46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Duomenų tvarkytojas</w:t>
            </w:r>
          </w:p>
        </w:tc>
        <w:tc>
          <w:tcPr>
            <w:tcW w:w="1814" w:type="dxa"/>
          </w:tcPr>
          <w:p w:rsidR="00FB7A16" w:rsidRPr="0035522D" w:rsidRDefault="00FB7A16" w:rsidP="00FD46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Duomenų teikėjas</w:t>
            </w:r>
          </w:p>
        </w:tc>
        <w:tc>
          <w:tcPr>
            <w:tcW w:w="1865" w:type="dxa"/>
          </w:tcPr>
          <w:p w:rsidR="00FB7A16" w:rsidRPr="0035522D" w:rsidRDefault="00FB7A16" w:rsidP="00FD46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Duomenų gavėjas</w:t>
            </w:r>
          </w:p>
        </w:tc>
      </w:tr>
      <w:tr w:rsidR="00782F39" w:rsidRPr="0035522D" w:rsidTr="00CE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782F39" w:rsidRPr="00E924B2" w:rsidRDefault="00782F39" w:rsidP="00782F39">
            <w:pPr>
              <w:jc w:val="both"/>
              <w:rPr>
                <w:rFonts w:ascii="Times New Roman" w:hAnsi="Times New Roman"/>
                <w:b w:val="0"/>
                <w:sz w:val="24"/>
                <w:szCs w:val="24"/>
                <w:lang w:val="lt-LT"/>
              </w:rPr>
            </w:pPr>
            <w:r w:rsidRPr="00E924B2">
              <w:rPr>
                <w:rFonts w:ascii="Times New Roman" w:hAnsi="Times New Roman"/>
                <w:b w:val="0"/>
                <w:sz w:val="24"/>
                <w:szCs w:val="24"/>
                <w:lang w:val="lt-LT"/>
              </w:rPr>
              <w:t>Bendrieji klientų (</w:t>
            </w:r>
            <w:r>
              <w:rPr>
                <w:rFonts w:ascii="Times New Roman" w:hAnsi="Times New Roman"/>
                <w:b w:val="0"/>
                <w:sz w:val="24"/>
                <w:szCs w:val="24"/>
                <w:lang w:val="lt-LT"/>
              </w:rPr>
              <w:t>paslaugų gavėjų</w:t>
            </w:r>
            <w:r w:rsidRPr="00E924B2">
              <w:rPr>
                <w:rFonts w:ascii="Times New Roman" w:hAnsi="Times New Roman"/>
                <w:b w:val="0"/>
                <w:sz w:val="24"/>
                <w:szCs w:val="24"/>
                <w:lang w:val="lt-LT"/>
              </w:rPr>
              <w:t>) asmens duomenys</w:t>
            </w:r>
          </w:p>
        </w:tc>
        <w:tc>
          <w:tcPr>
            <w:tcW w:w="2069" w:type="dxa"/>
          </w:tcPr>
          <w:p w:rsidR="00782F39" w:rsidRPr="0035522D"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Klaipėdos miesto sporto bazių valdymo centras</w:t>
            </w:r>
          </w:p>
        </w:tc>
        <w:tc>
          <w:tcPr>
            <w:tcW w:w="2136" w:type="dxa"/>
          </w:tcPr>
          <w:p w:rsidR="00782F39"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Klaipėdos miesto sporto bazių valdymo centras</w:t>
            </w:r>
            <w:r>
              <w:rPr>
                <w:rFonts w:ascii="Times New Roman" w:hAnsi="Times New Roman"/>
                <w:sz w:val="24"/>
                <w:szCs w:val="24"/>
                <w:lang w:val="lt-LT"/>
              </w:rPr>
              <w:t>;</w:t>
            </w:r>
          </w:p>
          <w:p w:rsidR="00782F39" w:rsidRPr="0035522D"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lastRenderedPageBreak/>
              <w:t>Klaipėdos miesto savivaldybės biudžetinių įstaigų centralizuotos apskaitos skyrius</w:t>
            </w:r>
          </w:p>
        </w:tc>
        <w:tc>
          <w:tcPr>
            <w:tcW w:w="1814" w:type="dxa"/>
          </w:tcPr>
          <w:p w:rsidR="00782F39" w:rsidRPr="0035522D"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lastRenderedPageBreak/>
              <w:t>Duomenų subjektas</w:t>
            </w:r>
          </w:p>
        </w:tc>
        <w:tc>
          <w:tcPr>
            <w:tcW w:w="1865" w:type="dxa"/>
          </w:tcPr>
          <w:p w:rsidR="00782F39"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t>Klaipėdos miesto savivaldybė;</w:t>
            </w:r>
          </w:p>
          <w:p w:rsidR="00782F39"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lastRenderedPageBreak/>
              <w:t>SoDra</w:t>
            </w:r>
            <w:r w:rsidR="008D43DE">
              <w:rPr>
                <w:rFonts w:ascii="Times New Roman" w:hAnsi="Times New Roman"/>
                <w:sz w:val="24"/>
                <w:szCs w:val="24"/>
                <w:lang w:val="lt-LT"/>
              </w:rPr>
              <w:t>;</w:t>
            </w:r>
          </w:p>
          <w:p w:rsidR="008D43DE" w:rsidRPr="0035522D" w:rsidRDefault="008D43DE"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t>VMI prie LR FM</w:t>
            </w:r>
          </w:p>
        </w:tc>
      </w:tr>
      <w:tr w:rsidR="00782F39" w:rsidRPr="0035522D" w:rsidTr="00CE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782F39" w:rsidRPr="00E924B2" w:rsidRDefault="00782F39" w:rsidP="00782F39">
            <w:pPr>
              <w:jc w:val="both"/>
              <w:rPr>
                <w:rFonts w:ascii="Times New Roman" w:hAnsi="Times New Roman"/>
                <w:b w:val="0"/>
                <w:sz w:val="24"/>
                <w:szCs w:val="24"/>
                <w:lang w:val="lt-LT"/>
              </w:rPr>
            </w:pPr>
            <w:r w:rsidRPr="00E924B2">
              <w:rPr>
                <w:rFonts w:ascii="Times New Roman" w:hAnsi="Times New Roman"/>
                <w:b w:val="0"/>
                <w:sz w:val="24"/>
                <w:szCs w:val="24"/>
                <w:lang w:val="lt-LT"/>
              </w:rPr>
              <w:lastRenderedPageBreak/>
              <w:t>Bendrieji ir specialių kategorijų darbuotojų asmens duomenys</w:t>
            </w:r>
          </w:p>
        </w:tc>
        <w:tc>
          <w:tcPr>
            <w:tcW w:w="2069" w:type="dxa"/>
          </w:tcPr>
          <w:p w:rsidR="00782F39" w:rsidRPr="0035522D" w:rsidRDefault="00782F39" w:rsidP="00782F39">
            <w:pPr>
              <w:cnfStyle w:val="000000010000" w:firstRow="0" w:lastRow="0" w:firstColumn="0" w:lastColumn="0" w:oddVBand="0" w:evenVBand="0" w:oddHBand="0" w:evenHBand="1" w:firstRowFirstColumn="0" w:firstRowLastColumn="0" w:lastRowFirstColumn="0" w:lastRowLastColumn="0"/>
              <w:rPr>
                <w:lang w:val="lt-LT"/>
              </w:rPr>
            </w:pPr>
            <w:r w:rsidRPr="0035522D">
              <w:rPr>
                <w:rFonts w:ascii="Times New Roman" w:hAnsi="Times New Roman"/>
                <w:sz w:val="24"/>
                <w:szCs w:val="24"/>
                <w:lang w:val="lt-LT"/>
              </w:rPr>
              <w:t>Klaipėdos miesto sporto bazių valdymo centras</w:t>
            </w:r>
          </w:p>
        </w:tc>
        <w:tc>
          <w:tcPr>
            <w:tcW w:w="2136" w:type="dxa"/>
          </w:tcPr>
          <w:p w:rsidR="00782F39" w:rsidRDefault="00782F39" w:rsidP="00782F39">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Klaipėdos miesto sporto bazių valdymo centras</w:t>
            </w:r>
            <w:r>
              <w:rPr>
                <w:rFonts w:ascii="Times New Roman" w:hAnsi="Times New Roman"/>
                <w:sz w:val="24"/>
                <w:szCs w:val="24"/>
                <w:lang w:val="lt-LT"/>
              </w:rPr>
              <w:t>;</w:t>
            </w:r>
          </w:p>
          <w:p w:rsidR="00782F39" w:rsidRPr="0035522D" w:rsidRDefault="00782F39" w:rsidP="00782F39">
            <w:pPr>
              <w:cnfStyle w:val="000000010000" w:firstRow="0" w:lastRow="0" w:firstColumn="0" w:lastColumn="0" w:oddVBand="0" w:evenVBand="0" w:oddHBand="0" w:evenHBand="1" w:firstRowFirstColumn="0" w:firstRowLastColumn="0" w:lastRowFirstColumn="0" w:lastRowLastColumn="0"/>
              <w:rPr>
                <w:lang w:val="lt-LT"/>
              </w:rPr>
            </w:pPr>
            <w:r>
              <w:rPr>
                <w:rFonts w:ascii="Times New Roman" w:hAnsi="Times New Roman"/>
                <w:sz w:val="24"/>
                <w:szCs w:val="24"/>
                <w:lang w:val="lt-LT"/>
              </w:rPr>
              <w:t>Klaipėdos miesto savivaldybės biudžetinių įstaigų centralizuotos apskaitos skyrius</w:t>
            </w:r>
          </w:p>
        </w:tc>
        <w:tc>
          <w:tcPr>
            <w:tcW w:w="1814" w:type="dxa"/>
          </w:tcPr>
          <w:p w:rsidR="00782F39" w:rsidRPr="0035522D"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Duomenų subjektas;</w:t>
            </w:r>
          </w:p>
          <w:p w:rsidR="00782F39" w:rsidRPr="0035522D"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 xml:space="preserve">SoDra; </w:t>
            </w:r>
          </w:p>
          <w:p w:rsidR="00782F39" w:rsidRPr="0035522D"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VMI prie LR FM</w:t>
            </w:r>
          </w:p>
        </w:tc>
        <w:tc>
          <w:tcPr>
            <w:tcW w:w="1865" w:type="dxa"/>
          </w:tcPr>
          <w:p w:rsidR="00782F39" w:rsidRPr="0035522D"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t>Klaipėdos miesto</w:t>
            </w:r>
            <w:r w:rsidRPr="0035522D">
              <w:rPr>
                <w:rFonts w:ascii="Times New Roman" w:hAnsi="Times New Roman"/>
                <w:sz w:val="24"/>
                <w:szCs w:val="24"/>
                <w:lang w:val="lt-LT"/>
              </w:rPr>
              <w:t xml:space="preserve"> savivaldybė;</w:t>
            </w:r>
          </w:p>
          <w:p w:rsidR="00782F39" w:rsidRPr="0035522D"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SoDra;</w:t>
            </w:r>
          </w:p>
          <w:p w:rsidR="00782F39" w:rsidRPr="0035522D" w:rsidRDefault="00782F39" w:rsidP="00782F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VMI prie LR FM</w:t>
            </w:r>
          </w:p>
        </w:tc>
      </w:tr>
      <w:tr w:rsidR="00782F39" w:rsidRPr="0035522D" w:rsidTr="00CE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782F39" w:rsidRPr="00E924B2" w:rsidRDefault="00782F39" w:rsidP="00782F39">
            <w:pPr>
              <w:jc w:val="both"/>
              <w:rPr>
                <w:rFonts w:ascii="Times New Roman" w:hAnsi="Times New Roman"/>
                <w:sz w:val="24"/>
                <w:szCs w:val="24"/>
                <w:lang w:val="lt-LT"/>
              </w:rPr>
            </w:pPr>
            <w:r w:rsidRPr="00E924B2">
              <w:rPr>
                <w:rFonts w:ascii="Times New Roman" w:hAnsi="Times New Roman"/>
                <w:b w:val="0"/>
                <w:sz w:val="24"/>
                <w:szCs w:val="24"/>
                <w:lang w:val="lt-LT"/>
              </w:rPr>
              <w:t>Bendrieji p</w:t>
            </w:r>
            <w:r>
              <w:rPr>
                <w:rFonts w:ascii="Times New Roman" w:hAnsi="Times New Roman"/>
                <w:b w:val="0"/>
                <w:sz w:val="24"/>
                <w:szCs w:val="24"/>
                <w:lang w:val="lt-LT"/>
              </w:rPr>
              <w:t>aslaugų ir (ar) prekių tie</w:t>
            </w:r>
            <w:r w:rsidRPr="00E924B2">
              <w:rPr>
                <w:rFonts w:ascii="Times New Roman" w:hAnsi="Times New Roman"/>
                <w:b w:val="0"/>
                <w:sz w:val="24"/>
                <w:szCs w:val="24"/>
                <w:lang w:val="lt-LT"/>
              </w:rPr>
              <w:t>kėjų asmens duomenys</w:t>
            </w:r>
          </w:p>
        </w:tc>
        <w:tc>
          <w:tcPr>
            <w:tcW w:w="2069" w:type="dxa"/>
          </w:tcPr>
          <w:p w:rsidR="00782F39" w:rsidRPr="0035522D" w:rsidRDefault="00782F39" w:rsidP="00782F39">
            <w:pPr>
              <w:cnfStyle w:val="000000100000" w:firstRow="0" w:lastRow="0" w:firstColumn="0" w:lastColumn="0" w:oddVBand="0" w:evenVBand="0" w:oddHBand="1" w:evenHBand="0" w:firstRowFirstColumn="0" w:firstRowLastColumn="0" w:lastRowFirstColumn="0" w:lastRowLastColumn="0"/>
              <w:rPr>
                <w:lang w:val="lt-LT"/>
              </w:rPr>
            </w:pPr>
            <w:r w:rsidRPr="0035522D">
              <w:rPr>
                <w:rFonts w:ascii="Times New Roman" w:hAnsi="Times New Roman"/>
                <w:sz w:val="24"/>
                <w:szCs w:val="24"/>
                <w:lang w:val="lt-LT"/>
              </w:rPr>
              <w:t>Klaipėdos miesto sporto bazių valdymo centras</w:t>
            </w:r>
          </w:p>
        </w:tc>
        <w:tc>
          <w:tcPr>
            <w:tcW w:w="2136" w:type="dxa"/>
          </w:tcPr>
          <w:p w:rsidR="00782F39" w:rsidRDefault="00782F39" w:rsidP="00782F3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Klaipėdos miesto sporto bazių valdymo centras</w:t>
            </w:r>
            <w:r>
              <w:rPr>
                <w:rFonts w:ascii="Times New Roman" w:hAnsi="Times New Roman"/>
                <w:sz w:val="24"/>
                <w:szCs w:val="24"/>
                <w:lang w:val="lt-LT"/>
              </w:rPr>
              <w:t>;</w:t>
            </w:r>
          </w:p>
          <w:p w:rsidR="00782F39" w:rsidRPr="0035522D" w:rsidRDefault="00782F39" w:rsidP="00782F39">
            <w:pPr>
              <w:cnfStyle w:val="000000100000" w:firstRow="0" w:lastRow="0" w:firstColumn="0" w:lastColumn="0" w:oddVBand="0" w:evenVBand="0" w:oddHBand="1" w:evenHBand="0" w:firstRowFirstColumn="0" w:firstRowLastColumn="0" w:lastRowFirstColumn="0" w:lastRowLastColumn="0"/>
              <w:rPr>
                <w:lang w:val="lt-LT"/>
              </w:rPr>
            </w:pPr>
            <w:r>
              <w:rPr>
                <w:rFonts w:ascii="Times New Roman" w:hAnsi="Times New Roman"/>
                <w:sz w:val="24"/>
                <w:szCs w:val="24"/>
                <w:lang w:val="lt-LT"/>
              </w:rPr>
              <w:t>Klaipėdos miesto savivaldybės biudžetinių įstaigų centralizuotos apskaitos skyrius</w:t>
            </w:r>
          </w:p>
        </w:tc>
        <w:tc>
          <w:tcPr>
            <w:tcW w:w="1814" w:type="dxa"/>
          </w:tcPr>
          <w:p w:rsidR="00782F39" w:rsidRPr="0035522D"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Duomenų subjektas</w:t>
            </w:r>
          </w:p>
        </w:tc>
        <w:tc>
          <w:tcPr>
            <w:tcW w:w="1865" w:type="dxa"/>
          </w:tcPr>
          <w:p w:rsidR="00782F39" w:rsidRPr="0035522D"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t xml:space="preserve">Klaipėdos </w:t>
            </w:r>
            <w:r w:rsidRPr="0035522D">
              <w:rPr>
                <w:rFonts w:ascii="Times New Roman" w:hAnsi="Times New Roman"/>
                <w:sz w:val="24"/>
                <w:szCs w:val="24"/>
                <w:lang w:val="lt-LT"/>
              </w:rPr>
              <w:t>miesto savivaldybė;</w:t>
            </w:r>
          </w:p>
          <w:p w:rsidR="00782F39" w:rsidRPr="0035522D"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SoDra;</w:t>
            </w:r>
          </w:p>
          <w:p w:rsidR="00782F39" w:rsidRPr="0035522D"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35522D">
              <w:rPr>
                <w:rFonts w:ascii="Times New Roman" w:hAnsi="Times New Roman"/>
                <w:sz w:val="24"/>
                <w:szCs w:val="24"/>
                <w:lang w:val="lt-LT"/>
              </w:rPr>
              <w:t>VMI prie LR FM;</w:t>
            </w:r>
          </w:p>
          <w:p w:rsidR="00782F39" w:rsidRPr="0035522D" w:rsidRDefault="00782F39" w:rsidP="00782F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t>Viešųjų pirkimų tarnyba</w:t>
            </w:r>
          </w:p>
        </w:tc>
      </w:tr>
    </w:tbl>
    <w:p w:rsidR="0020338A" w:rsidRPr="00E924B2" w:rsidRDefault="0020338A" w:rsidP="00FD463B">
      <w:pPr>
        <w:jc w:val="both"/>
        <w:rPr>
          <w:rFonts w:ascii="Times New Roman" w:eastAsiaTheme="minorHAnsi" w:hAnsi="Times New Roman"/>
          <w:b/>
          <w:sz w:val="24"/>
          <w:szCs w:val="24"/>
          <w:lang w:val="lt-LT"/>
        </w:rPr>
      </w:pPr>
    </w:p>
    <w:p w:rsidR="00FD463B" w:rsidRPr="00FD463B" w:rsidRDefault="00FB7A16" w:rsidP="00FD463B">
      <w:pPr>
        <w:pStyle w:val="ListParagraph"/>
        <w:numPr>
          <w:ilvl w:val="0"/>
          <w:numId w:val="2"/>
        </w:numPr>
        <w:spacing w:before="0" w:after="0"/>
        <w:ind w:left="0" w:firstLine="709"/>
        <w:jc w:val="both"/>
        <w:rPr>
          <w:rFonts w:ascii="Times New Roman" w:hAnsi="Times New Roman"/>
          <w:sz w:val="24"/>
          <w:szCs w:val="24"/>
        </w:rPr>
      </w:pPr>
      <w:r w:rsidRPr="00FD463B">
        <w:rPr>
          <w:rFonts w:ascii="Times New Roman" w:hAnsi="Times New Roman"/>
          <w:color w:val="000000"/>
          <w:sz w:val="24"/>
          <w:szCs w:val="24"/>
        </w:rPr>
        <w:t>N</w:t>
      </w:r>
      <w:r w:rsidR="0020338A" w:rsidRPr="00FD463B">
        <w:rPr>
          <w:rFonts w:ascii="Times New Roman" w:hAnsi="Times New Roman"/>
          <w:color w:val="000000"/>
          <w:sz w:val="24"/>
          <w:szCs w:val="24"/>
        </w:rPr>
        <w:t xml:space="preserve">eįgaliotų trečiųjų asmenų elektroninius ar kitokia forma (išskyrus telefonu) pateiktus prašymus suteikti jiems informaciją apie Duomenų subjektus turi būti atsakoma tik, jeigu rašytiniame prašyme yra nurodytas Duomenų subjekto duomenų naudojimo tikslas, tinkamas teikimo bei gavimo teisinis pagrindas ir prašomų pateikti Duomenų subjektų duomenų apimtis. Informacija (asmens duomenys) apie </w:t>
      </w:r>
      <w:r w:rsidR="00E731B8" w:rsidRPr="00FD463B">
        <w:rPr>
          <w:rFonts w:ascii="Times New Roman" w:hAnsi="Times New Roman"/>
          <w:color w:val="000000"/>
          <w:sz w:val="24"/>
          <w:szCs w:val="24"/>
        </w:rPr>
        <w:t>Duomenų subjektą</w:t>
      </w:r>
      <w:r w:rsidR="0020338A" w:rsidRPr="00FD463B">
        <w:rPr>
          <w:rFonts w:ascii="Times New Roman" w:hAnsi="Times New Roman"/>
          <w:color w:val="000000"/>
          <w:sz w:val="24"/>
          <w:szCs w:val="24"/>
        </w:rPr>
        <w:t xml:space="preserve"> telefonu neteikiama. </w:t>
      </w:r>
    </w:p>
    <w:p w:rsidR="00FD463B" w:rsidRPr="00FD463B" w:rsidRDefault="0020338A" w:rsidP="00FD463B">
      <w:pPr>
        <w:pStyle w:val="ListParagraph"/>
        <w:numPr>
          <w:ilvl w:val="0"/>
          <w:numId w:val="2"/>
        </w:numPr>
        <w:spacing w:before="0" w:after="0"/>
        <w:ind w:left="0" w:firstLine="709"/>
        <w:jc w:val="both"/>
        <w:rPr>
          <w:rFonts w:ascii="Times New Roman" w:hAnsi="Times New Roman"/>
          <w:sz w:val="24"/>
          <w:szCs w:val="24"/>
        </w:rPr>
      </w:pPr>
      <w:r w:rsidRPr="00FD463B">
        <w:rPr>
          <w:rFonts w:ascii="Times New Roman" w:hAnsi="Times New Roman" w:cs="Times New Roman"/>
          <w:color w:val="000000"/>
          <w:sz w:val="24"/>
          <w:szCs w:val="24"/>
        </w:rPr>
        <w:t xml:space="preserve">Vienkartinio duomenų teikimo atveju </w:t>
      </w:r>
      <w:r w:rsidR="00FB7A16" w:rsidRPr="00FD463B">
        <w:rPr>
          <w:rFonts w:ascii="Times New Roman" w:hAnsi="Times New Roman" w:cs="Times New Roman"/>
          <w:color w:val="000000"/>
          <w:sz w:val="24"/>
          <w:szCs w:val="24"/>
        </w:rPr>
        <w:t>Įstaiga, teikdama</w:t>
      </w:r>
      <w:r w:rsidRPr="00FD463B">
        <w:rPr>
          <w:rFonts w:ascii="Times New Roman" w:hAnsi="Times New Roman" w:cs="Times New Roman"/>
          <w:color w:val="000000"/>
          <w:sz w:val="24"/>
          <w:szCs w:val="24"/>
        </w:rPr>
        <w:t xml:space="preserve"> asmens duomenis pagal duomenų gavėjo rašytinį prašymą, prioritetą teikia duomenų teikimui elektroninių ryšių priemonėmis. </w:t>
      </w:r>
    </w:p>
    <w:p w:rsidR="00E355A7" w:rsidRPr="00FD463B" w:rsidRDefault="00B93004" w:rsidP="00FD463B">
      <w:pPr>
        <w:pStyle w:val="ListParagraph"/>
        <w:numPr>
          <w:ilvl w:val="0"/>
          <w:numId w:val="2"/>
        </w:numPr>
        <w:spacing w:before="0" w:after="0"/>
        <w:ind w:left="0" w:firstLine="709"/>
        <w:jc w:val="both"/>
        <w:rPr>
          <w:rFonts w:ascii="Times New Roman" w:hAnsi="Times New Roman"/>
          <w:sz w:val="24"/>
          <w:szCs w:val="24"/>
        </w:rPr>
      </w:pPr>
      <w:r w:rsidRPr="00FD463B">
        <w:rPr>
          <w:rFonts w:ascii="Times New Roman" w:eastAsia="MS Mincho" w:hAnsi="Times New Roman" w:cs="Times New Roman"/>
          <w:sz w:val="24"/>
          <w:szCs w:val="24"/>
        </w:rPr>
        <w:t>Įstaiga, užtikrina, kad</w:t>
      </w:r>
      <w:r w:rsidR="001630EE" w:rsidRPr="00FD463B">
        <w:rPr>
          <w:rFonts w:ascii="Times New Roman" w:eastAsia="MS Mincho" w:hAnsi="Times New Roman" w:cs="Times New Roman"/>
          <w:sz w:val="24"/>
          <w:szCs w:val="24"/>
        </w:rPr>
        <w:t xml:space="preserve"> </w:t>
      </w:r>
      <w:r w:rsidR="008D43DE">
        <w:rPr>
          <w:rFonts w:ascii="Times New Roman" w:hAnsi="Times New Roman" w:cs="Times New Roman"/>
          <w:sz w:val="24"/>
          <w:szCs w:val="24"/>
        </w:rPr>
        <w:t xml:space="preserve">sporto bazių nuomos </w:t>
      </w:r>
      <w:r w:rsidR="00093DA7" w:rsidRPr="00FD463B">
        <w:rPr>
          <w:rFonts w:ascii="Times New Roman" w:hAnsi="Times New Roman" w:cs="Times New Roman"/>
          <w:sz w:val="24"/>
          <w:szCs w:val="24"/>
        </w:rPr>
        <w:t>paslaugų</w:t>
      </w:r>
      <w:r w:rsidR="00093DA7" w:rsidRPr="00FD463B">
        <w:rPr>
          <w:rFonts w:ascii="Times New Roman" w:eastAsia="MS Mincho" w:hAnsi="Times New Roman" w:cs="Times New Roman"/>
          <w:sz w:val="24"/>
          <w:szCs w:val="24"/>
        </w:rPr>
        <w:t xml:space="preserve"> </w:t>
      </w:r>
      <w:r w:rsidRPr="00FD463B">
        <w:rPr>
          <w:rFonts w:ascii="Times New Roman" w:eastAsia="MS Mincho" w:hAnsi="Times New Roman" w:cs="Times New Roman"/>
          <w:sz w:val="24"/>
          <w:szCs w:val="24"/>
        </w:rPr>
        <w:t xml:space="preserve">įgyvendinimo metu gautų asmens duomenų tvarkymas bus vykdomas tik Europos Sąjungos Valstybėje narėje arba kitoje Europos Ekonominėje Erdvėje esančioje valstybėje, arba valstybėje, kuri, Europos Komisijos sprendimu, užtikrina tinkamą duomenų apsaugos lygį, arba kitaip atitinka šį punktą. Norint gautus asmens duomenis perduoti arba prie jų suteikti prieigą valstybei, kuri neatitinka šiame punkte nurodytų reikalavimų, reikia gauti išankstinį raštišką arba elektroninės formos (pavyzdžiui, el. paštu) </w:t>
      </w:r>
      <w:r w:rsidR="001630EE" w:rsidRPr="00FD463B">
        <w:rPr>
          <w:rFonts w:ascii="Times New Roman" w:eastAsia="MS Mincho" w:hAnsi="Times New Roman" w:cs="Times New Roman"/>
          <w:sz w:val="24"/>
          <w:szCs w:val="24"/>
        </w:rPr>
        <w:t>Duomenų subjekto</w:t>
      </w:r>
      <w:r w:rsidRPr="00FD463B">
        <w:rPr>
          <w:rFonts w:ascii="Times New Roman" w:eastAsia="MS Mincho" w:hAnsi="Times New Roman" w:cs="Times New Roman"/>
          <w:sz w:val="24"/>
          <w:szCs w:val="24"/>
        </w:rPr>
        <w:t xml:space="preserve"> sutikimą ir laikytis asmens duomenų perdavimo trečiosioms valstybėms taisyklių (Reglamento 44-45 str.).</w:t>
      </w:r>
    </w:p>
    <w:p w:rsidR="000F2576" w:rsidRPr="00E924B2" w:rsidRDefault="000F2576" w:rsidP="00FD463B">
      <w:pPr>
        <w:jc w:val="both"/>
        <w:rPr>
          <w:rFonts w:ascii="Times New Roman" w:hAnsi="Times New Roman"/>
          <w:sz w:val="24"/>
          <w:szCs w:val="24"/>
        </w:rPr>
      </w:pPr>
    </w:p>
    <w:p w:rsidR="000F2576" w:rsidRPr="00E924B2" w:rsidRDefault="000F2576" w:rsidP="00FD463B">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0F2576" w:rsidRPr="00E924B2" w:rsidRDefault="000F2576" w:rsidP="00FD463B">
      <w:pPr>
        <w:jc w:val="center"/>
        <w:rPr>
          <w:rFonts w:ascii="Times New Roman" w:hAnsi="Times New Roman"/>
          <w:b/>
          <w:sz w:val="24"/>
          <w:szCs w:val="24"/>
        </w:rPr>
      </w:pPr>
      <w:r w:rsidRPr="00E924B2">
        <w:rPr>
          <w:rFonts w:ascii="Times New Roman" w:hAnsi="Times New Roman"/>
          <w:b/>
          <w:sz w:val="24"/>
          <w:szCs w:val="24"/>
        </w:rPr>
        <w:t>ASMENS DUOMENŲ SAUGOJIMO IR SUNAIKINIMO TVARKA</w:t>
      </w:r>
    </w:p>
    <w:p w:rsidR="001B6FFC" w:rsidRPr="00E924B2" w:rsidRDefault="001B6FFC" w:rsidP="00FD463B">
      <w:pPr>
        <w:rPr>
          <w:rFonts w:ascii="Times New Roman" w:hAnsi="Times New Roman"/>
          <w:b/>
          <w:sz w:val="24"/>
          <w:szCs w:val="24"/>
        </w:rPr>
      </w:pPr>
    </w:p>
    <w:p w:rsidR="000F2576" w:rsidRPr="00E924B2" w:rsidRDefault="000F2576" w:rsidP="00FD463B">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rPr>
        <w:t>Įstaigos tvarkomi asmens duomenys saugomi serveriuose, esančiuose Europos Sąjungos teritorijoje, taip pat duomenų bazėse ir popierinėse bylose.</w:t>
      </w:r>
    </w:p>
    <w:p w:rsidR="000F2576" w:rsidRPr="00E924B2" w:rsidRDefault="000F2576" w:rsidP="00FD463B">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bidi="lt-LT"/>
        </w:rPr>
        <w:t xml:space="preserve">Asmens duomenys </w:t>
      </w:r>
      <w:r w:rsidRPr="00E924B2">
        <w:rPr>
          <w:rFonts w:ascii="Times New Roman" w:hAnsi="Times New Roman" w:cs="Times New Roman"/>
          <w:sz w:val="24"/>
          <w:szCs w:val="24"/>
          <w:lang w:eastAsia="lt-LT"/>
        </w:rPr>
        <w:t>Įstaigos</w:t>
      </w:r>
      <w:r w:rsidRPr="00E924B2">
        <w:rPr>
          <w:rFonts w:ascii="Times New Roman" w:hAnsi="Times New Roman" w:cs="Times New Roman"/>
          <w:sz w:val="24"/>
          <w:szCs w:val="24"/>
          <w:lang w:eastAsia="lt-LT" w:bidi="lt-LT"/>
        </w:rPr>
        <w:t xml:space="preserve"> saugomi tokia forma, kad duomenų subjektų tapatybę būtų galima nustatyti ne ilgiau, nei tai būtina tais tikslais, kuriais asmens duomenys yra tvarkomi.</w:t>
      </w:r>
    </w:p>
    <w:p w:rsidR="000F2576" w:rsidRPr="00E924B2" w:rsidRDefault="000F2576" w:rsidP="00FD463B">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lang w:eastAsia="lt-LT"/>
        </w:rPr>
        <w:t>Asmens duomenys, nereikalingi jų tvarkymo tikslams, sunaikinami, jeigu Lietuvos Respublikos teisės aktai nenustato kitaip.</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color w:val="000000"/>
          <w:sz w:val="24"/>
          <w:szCs w:val="24"/>
          <w:lang w:eastAsia="lt-LT"/>
        </w:rPr>
        <w:t xml:space="preserve">Dokumentų saugojimo Įstaigoje terminus ir tvarką reglamentuoja Lietuvos Respublikos teisės aktai ir kiekvienais metais tvirtinami </w:t>
      </w:r>
      <w:r w:rsidRPr="00E924B2">
        <w:rPr>
          <w:rFonts w:ascii="Times New Roman" w:hAnsi="Times New Roman" w:cs="Times New Roman"/>
          <w:sz w:val="24"/>
          <w:szCs w:val="24"/>
          <w:lang w:eastAsia="lt-LT"/>
        </w:rPr>
        <w:t>Įstaigos</w:t>
      </w:r>
      <w:r w:rsidRPr="00E924B2">
        <w:rPr>
          <w:rFonts w:ascii="Times New Roman" w:hAnsi="Times New Roman" w:cs="Times New Roman"/>
          <w:color w:val="000000"/>
          <w:sz w:val="24"/>
          <w:szCs w:val="24"/>
          <w:lang w:eastAsia="lt-LT"/>
        </w:rPr>
        <w:t xml:space="preserve"> dokumentacijos planai. </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bidi="lt-LT"/>
        </w:rPr>
        <w:lastRenderedPageBreak/>
        <w:t xml:space="preserve">Dokumentus, kuriuose yra asmens duomenų, saugo </w:t>
      </w:r>
      <w:r w:rsidRPr="00E924B2">
        <w:rPr>
          <w:rFonts w:ascii="Times New Roman" w:hAnsi="Times New Roman" w:cs="Times New Roman"/>
          <w:sz w:val="24"/>
          <w:szCs w:val="24"/>
          <w:lang w:eastAsia="lt-LT"/>
        </w:rPr>
        <w:t>Įstaigos</w:t>
      </w:r>
      <w:r w:rsidRPr="00E924B2">
        <w:rPr>
          <w:rFonts w:ascii="Times New Roman" w:hAnsi="Times New Roman" w:cs="Times New Roman"/>
          <w:sz w:val="24"/>
          <w:szCs w:val="24"/>
          <w:lang w:eastAsia="lt-LT" w:bidi="lt-LT"/>
        </w:rPr>
        <w:t xml:space="preserve"> darbuotojai dokumentacijos plane patvirtintą terminą. </w:t>
      </w:r>
      <w:r w:rsidRPr="00E924B2">
        <w:rPr>
          <w:rFonts w:ascii="Times New Roman" w:hAnsi="Times New Roman" w:cs="Times New Roman"/>
          <w:sz w:val="24"/>
          <w:szCs w:val="24"/>
          <w:lang w:eastAsia="lt-LT"/>
        </w:rPr>
        <w:t>Įstaigos</w:t>
      </w:r>
      <w:r w:rsidRPr="00E924B2">
        <w:rPr>
          <w:rFonts w:ascii="Times New Roman" w:hAnsi="Times New Roman" w:cs="Times New Roman"/>
          <w:sz w:val="24"/>
          <w:szCs w:val="24"/>
          <w:lang w:eastAsia="lt-LT" w:bidi="lt-LT"/>
        </w:rPr>
        <w:t xml:space="preserve"> darbuotojai, vadovaudamiesi Lietuvos Respublikos dokumentų ir archyvų įstatymu ir Bendrųjų dokumentų saugojimo terminų rodykle, patvirtinta Lietuvos vyriausiojo archyvaro 2011 m. kovo 9 d. įsakymu Nr. V-100 „Dėl Bendrųjų dokumentų saugojimo terminų rodyklės patvirtinimo“, perduoda dokumentus saugoti </w:t>
      </w:r>
      <w:r w:rsidRPr="00E924B2">
        <w:rPr>
          <w:rFonts w:ascii="Times New Roman" w:hAnsi="Times New Roman" w:cs="Times New Roman"/>
          <w:sz w:val="24"/>
          <w:szCs w:val="24"/>
          <w:lang w:eastAsia="lt-LT"/>
        </w:rPr>
        <w:t>Įstaigos</w:t>
      </w:r>
      <w:r w:rsidRPr="00E924B2">
        <w:rPr>
          <w:rFonts w:ascii="Times New Roman" w:hAnsi="Times New Roman" w:cs="Times New Roman"/>
          <w:sz w:val="24"/>
          <w:szCs w:val="24"/>
          <w:lang w:eastAsia="lt-LT" w:bidi="lt-LT"/>
        </w:rPr>
        <w:t xml:space="preserve"> archyve. Pasibaigus dokumentacijos plane nustatytam saugojimo terminui, dokumentai, kuriuose yra asmens duomenų, sunaikinami arba perduodami saugoti valstybės archyvui. </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bidi="lt-LT"/>
        </w:rPr>
        <w:t xml:space="preserve">Automatiniu būdu tvarkomi asmens duomenys saugomi dokumentacijos planuose nustatytus terminus. </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bidi="lt-LT"/>
        </w:rPr>
        <w:t xml:space="preserve">Dokumentai, kuriuose yra asmens duomenų, ar jų kopijos, automatiniu būdu tvarkomi asmens duomenys turi būti sunaikinti taip, kad jų nebūtų galima atkurti ir atpažinti turinio. </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bidi="lt-LT"/>
        </w:rPr>
        <w:t xml:space="preserve">Už asmens duomenų sunaikinimą dokumentuose, esančiuose </w:t>
      </w:r>
      <w:r w:rsidRPr="00E924B2">
        <w:rPr>
          <w:rFonts w:ascii="Times New Roman" w:hAnsi="Times New Roman" w:cs="Times New Roman"/>
          <w:sz w:val="24"/>
          <w:szCs w:val="24"/>
          <w:lang w:eastAsia="lt-LT"/>
        </w:rPr>
        <w:t>Įstaigos</w:t>
      </w:r>
      <w:r w:rsidRPr="00E924B2">
        <w:rPr>
          <w:rFonts w:ascii="Times New Roman" w:hAnsi="Times New Roman" w:cs="Times New Roman"/>
          <w:sz w:val="24"/>
          <w:szCs w:val="24"/>
          <w:lang w:eastAsia="lt-LT" w:bidi="lt-LT"/>
        </w:rPr>
        <w:t xml:space="preserve"> archyve, yra atsakinga</w:t>
      </w:r>
      <w:r w:rsidR="00BC7500">
        <w:rPr>
          <w:rFonts w:ascii="Times New Roman" w:hAnsi="Times New Roman" w:cs="Times New Roman"/>
          <w:sz w:val="24"/>
          <w:szCs w:val="24"/>
          <w:lang w:eastAsia="lt-LT" w:bidi="lt-LT"/>
        </w:rPr>
        <w:t>s raštinės administratorius</w:t>
      </w:r>
      <w:r w:rsidR="001B6FFC" w:rsidRPr="00E924B2">
        <w:rPr>
          <w:rFonts w:ascii="Times New Roman" w:hAnsi="Times New Roman" w:cs="Times New Roman"/>
          <w:sz w:val="24"/>
          <w:szCs w:val="24"/>
          <w:lang w:eastAsia="lt-LT" w:bidi="lt-LT"/>
        </w:rPr>
        <w:t xml:space="preserve">. </w:t>
      </w:r>
      <w:r w:rsidRPr="00E924B2">
        <w:rPr>
          <w:rFonts w:ascii="Times New Roman" w:hAnsi="Times New Roman" w:cs="Times New Roman"/>
          <w:sz w:val="24"/>
          <w:szCs w:val="24"/>
          <w:lang w:eastAsia="lt-LT" w:bidi="lt-LT"/>
        </w:rPr>
        <w:t>Už asmens duomenų sunaikinimą informacinėse sistemose ir duomenų bazėse atsakinga</w:t>
      </w:r>
      <w:r w:rsidR="00BC7500">
        <w:rPr>
          <w:rFonts w:ascii="Times New Roman" w:hAnsi="Times New Roman" w:cs="Times New Roman"/>
          <w:sz w:val="24"/>
          <w:szCs w:val="24"/>
          <w:lang w:eastAsia="lt-LT" w:bidi="lt-LT"/>
        </w:rPr>
        <w:t>s raštinės administratorius</w:t>
      </w:r>
      <w:r w:rsidRPr="00E924B2">
        <w:rPr>
          <w:rFonts w:ascii="Times New Roman" w:hAnsi="Times New Roman" w:cs="Times New Roman"/>
          <w:sz w:val="24"/>
          <w:szCs w:val="24"/>
          <w:lang w:eastAsia="lt-LT" w:bidi="lt-LT"/>
        </w:rPr>
        <w:t>.</w:t>
      </w:r>
    </w:p>
    <w:p w:rsidR="000F2576" w:rsidRPr="00E924B2" w:rsidRDefault="000F2576" w:rsidP="00E924B2">
      <w:pPr>
        <w:tabs>
          <w:tab w:val="left" w:pos="0"/>
        </w:tabs>
        <w:jc w:val="both"/>
        <w:rPr>
          <w:rFonts w:ascii="Times New Roman" w:hAnsi="Times New Roman"/>
          <w:sz w:val="24"/>
          <w:szCs w:val="24"/>
        </w:rPr>
      </w:pPr>
    </w:p>
    <w:p w:rsidR="000F2576" w:rsidRPr="00E924B2" w:rsidRDefault="000F2576"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0F2576" w:rsidRPr="00E924B2" w:rsidRDefault="000F2576" w:rsidP="00E924B2">
      <w:pPr>
        <w:jc w:val="center"/>
        <w:rPr>
          <w:rFonts w:ascii="Times New Roman" w:hAnsi="Times New Roman"/>
          <w:b/>
          <w:sz w:val="24"/>
          <w:szCs w:val="24"/>
        </w:rPr>
      </w:pPr>
      <w:r w:rsidRPr="00E924B2">
        <w:rPr>
          <w:rFonts w:ascii="Times New Roman" w:hAnsi="Times New Roman"/>
          <w:b/>
          <w:sz w:val="24"/>
          <w:szCs w:val="24"/>
        </w:rPr>
        <w:t>POVEIKIO DUOMENŲ APSAUGAI ATLIKIMO TVARKA</w:t>
      </w:r>
    </w:p>
    <w:p w:rsidR="001B6FFC" w:rsidRPr="00E924B2" w:rsidRDefault="001B6FFC" w:rsidP="00E924B2">
      <w:pPr>
        <w:rPr>
          <w:rFonts w:ascii="Times New Roman" w:hAnsi="Times New Roman"/>
          <w:b/>
          <w:sz w:val="24"/>
          <w:szCs w:val="24"/>
        </w:rPr>
      </w:pP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rPr>
        <w:t>Reglamento 35 straipsnio ir Valstybinės duomenų apsaugos inspekcijos nustatytais atvejais Įstaigoje yra atliekamas poveikio duomenų apsaugai vertinimas.</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rPr>
        <w:t>Poreikis atlikti poveikio duomenų apsaugai vertinimą nustatomas ir, jeigu reikia, poveikio duomenų apsaugai vertinimas atliekamas prieš pradedant asmens duomenų tvarkymą ir (ar) prieš priimant sprendimą įdiegti naujas asmens duomenų tvarkymo priemones.</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rPr>
        <w:t xml:space="preserve">Poveikio duomenų apsaugai vertinimą atlieka Įstaigos darbuotojai arba asmenys pagal paslaugų teikimo sutartį. </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Atliekant poveikio duomenų apsaugai vertinimą, konsultuojamasi su duomenų apsaugos pareigūnu. Jeigu atliekamas poveikio duomenų apsaugai vertinimas yra susijęs su darbuotojų asmens duomenų tvarkymu, papildomai konsultuojamasi su darbo taryba arba jos funkcijas atliekančia institucija. Duomenų apsaugos pareigūno ir darbo tarybos arba jos funkcijas atliekančios institucijos nuomonė gaunama raštu.</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Atlikus poveikio duomenų apsaugai vertinimą, surašoma ataskaita, kurioje pateikiama Reglamento 35 straipsnio 7 dalyje nurodyta informacija. </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Poveikio duomenų apsaugai vertinimo ataskaita saugoma teisės aktų nustatyta tvarka.</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Jeigu atlikus poveikio duomenų apsaugai vertinimą nustatoma, kad tvarkant asmens duomenis kiltų didelis pavojus duomenų subjektų teisėms ir laisvėms, jeigu duomenų valdytojas nesiimtų priemonių pavojui sumažinti, konsultuojamasi su Valstybine duomenų apsaugos inspekcija jos nustatyta tvarka.</w:t>
      </w:r>
    </w:p>
    <w:p w:rsidR="000F2576" w:rsidRPr="00E924B2" w:rsidRDefault="000F2576" w:rsidP="00E924B2">
      <w:pPr>
        <w:tabs>
          <w:tab w:val="left" w:pos="0"/>
        </w:tabs>
        <w:jc w:val="both"/>
        <w:rPr>
          <w:rFonts w:ascii="Times New Roman" w:hAnsi="Times New Roman"/>
          <w:sz w:val="24"/>
          <w:szCs w:val="24"/>
        </w:rPr>
      </w:pPr>
    </w:p>
    <w:p w:rsidR="000F2576" w:rsidRPr="00E924B2" w:rsidRDefault="000F2576"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0F2576" w:rsidRPr="00E924B2" w:rsidRDefault="000F2576" w:rsidP="00E924B2">
      <w:pPr>
        <w:jc w:val="center"/>
        <w:rPr>
          <w:rFonts w:ascii="Times New Roman" w:hAnsi="Times New Roman"/>
          <w:b/>
          <w:sz w:val="24"/>
          <w:szCs w:val="24"/>
        </w:rPr>
      </w:pPr>
      <w:r w:rsidRPr="00E924B2">
        <w:rPr>
          <w:rFonts w:ascii="Times New Roman" w:hAnsi="Times New Roman"/>
          <w:b/>
          <w:sz w:val="24"/>
          <w:szCs w:val="24"/>
        </w:rPr>
        <w:t>DUOMENŲ TVARKYMO VEIKLOS ĮRAŠŲ PILDYMO TVARKA</w:t>
      </w:r>
    </w:p>
    <w:p w:rsidR="001B6FFC" w:rsidRPr="00E924B2" w:rsidRDefault="001B6FFC" w:rsidP="00E924B2">
      <w:pPr>
        <w:rPr>
          <w:rFonts w:ascii="Times New Roman" w:hAnsi="Times New Roman"/>
          <w:b/>
          <w:sz w:val="24"/>
          <w:szCs w:val="24"/>
        </w:rPr>
      </w:pP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veiklos įrašų vedimo tvarka Įstaigoje yra naudojama vadovaujantis šiomis principinėmis nuostatomis:</w:t>
      </w:r>
    </w:p>
    <w:p w:rsidR="00970753" w:rsidRPr="00E924B2" w:rsidRDefault="000F2576" w:rsidP="00E924B2">
      <w:pPr>
        <w:pStyle w:val="ListParagraph"/>
        <w:numPr>
          <w:ilvl w:val="0"/>
          <w:numId w:val="31"/>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Turi būti naudojama griežtai tik darbo reikmėms;</w:t>
      </w:r>
    </w:p>
    <w:p w:rsidR="00970753" w:rsidRPr="00E924B2" w:rsidRDefault="000F2576" w:rsidP="00E924B2">
      <w:pPr>
        <w:pStyle w:val="ListParagraph"/>
        <w:numPr>
          <w:ilvl w:val="0"/>
          <w:numId w:val="31"/>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Naudojantis turi būti laikomasi galiojančių Lietuvos Respublikos teisės aktų, Įstaigos vidinių aktų, darbo sutarčių nuostatų bei naudojimo instrukcijų;</w:t>
      </w:r>
    </w:p>
    <w:p w:rsidR="00970753" w:rsidRPr="00E924B2" w:rsidRDefault="000F2576" w:rsidP="00E924B2">
      <w:pPr>
        <w:pStyle w:val="ListParagraph"/>
        <w:numPr>
          <w:ilvl w:val="0"/>
          <w:numId w:val="31"/>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Naudojantis turi būti laikomasi darbuotojų saugos, komercinės informacijos saugos, asmens duomenų apsaugos reikalavimų;</w:t>
      </w:r>
    </w:p>
    <w:p w:rsidR="000F2576" w:rsidRPr="00E924B2" w:rsidRDefault="000F2576" w:rsidP="00E924B2">
      <w:pPr>
        <w:pStyle w:val="ListParagraph"/>
        <w:numPr>
          <w:ilvl w:val="0"/>
          <w:numId w:val="31"/>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lastRenderedPageBreak/>
        <w:t>Naudojimas turi užtikrinti konfidencialumo įsipareigojimų, intelektinės nuosavybės teisių, įskaitant trečiųjų asmenų teises ir teisėtus interesus, bendrųjų etikos ir moralės principų laikymąsi.</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veiklos įrašų vedimo dokumente (bei elektroninėje jo rinkmenoje) privalo būti nurodyta:</w:t>
      </w:r>
    </w:p>
    <w:p w:rsidR="000F2576" w:rsidRPr="00E924B2" w:rsidRDefault="000F2576" w:rsidP="00E924B2">
      <w:pPr>
        <w:pStyle w:val="ListParagraph"/>
        <w:numPr>
          <w:ilvl w:val="0"/>
          <w:numId w:val="3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Duomenų tvarkytojas – Įstaigos pavadinimas, atsakingas asmuo; </w:t>
      </w:r>
    </w:p>
    <w:p w:rsidR="000F2576" w:rsidRPr="00E924B2" w:rsidRDefault="000F2576" w:rsidP="00E924B2">
      <w:pPr>
        <w:pStyle w:val="ListParagraph"/>
        <w:numPr>
          <w:ilvl w:val="0"/>
          <w:numId w:val="3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tvarkymo tikslas – kokiu tikslu yra tvarkomi duomenys (aiškiai aprašyti pvz., formaliam ugdymui teikti ir kt.);</w:t>
      </w:r>
    </w:p>
    <w:p w:rsidR="000F2576" w:rsidRPr="00E924B2" w:rsidRDefault="000F2576" w:rsidP="00E924B2">
      <w:pPr>
        <w:pStyle w:val="ListParagraph"/>
        <w:numPr>
          <w:ilvl w:val="0"/>
          <w:numId w:val="3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subjektai ir asmens duomenys – kokie konkretūs duomenys yra renkami (pvz., vardas, pavardė, adresas, ID kortelės kodas);</w:t>
      </w:r>
    </w:p>
    <w:p w:rsidR="000F2576" w:rsidRPr="00E924B2" w:rsidRDefault="000F2576" w:rsidP="00E924B2">
      <w:pPr>
        <w:pStyle w:val="ListParagraph"/>
        <w:numPr>
          <w:ilvl w:val="0"/>
          <w:numId w:val="3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tvarkymo pagrindas – dėl ko vyksta šis rinkimas (pavyzdžiui, sutartis, prašymas, sutikimas);</w:t>
      </w:r>
    </w:p>
    <w:p w:rsidR="000F2576" w:rsidRPr="00E924B2" w:rsidRDefault="000F2576" w:rsidP="00E924B2">
      <w:pPr>
        <w:pStyle w:val="ListParagraph"/>
        <w:numPr>
          <w:ilvl w:val="0"/>
          <w:numId w:val="3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gavėjai – kas yra galutinis šių duomenų gavėjas (pavyzdžiui, privatus asmuo, įmonės, ne Europos Sąjungos šalys);</w:t>
      </w:r>
    </w:p>
    <w:p w:rsidR="000F2576" w:rsidRPr="00E924B2" w:rsidRDefault="000F2576" w:rsidP="00E924B2">
      <w:pPr>
        <w:pStyle w:val="ListParagraph"/>
        <w:numPr>
          <w:ilvl w:val="0"/>
          <w:numId w:val="3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saugojimo terminai – laikotarpis metais, kuriais nurodoma, kiek saugomi šie duomenys, ir momentas, nuo kada šis laikotarpis skaičiuojamas (pavyzdžiui, vieni metai nuo interesanto prašymo gavimo);</w:t>
      </w:r>
    </w:p>
    <w:p w:rsidR="000F2576" w:rsidRPr="00E924B2" w:rsidRDefault="000F2576" w:rsidP="00E924B2">
      <w:pPr>
        <w:pStyle w:val="ListParagraph"/>
        <w:numPr>
          <w:ilvl w:val="0"/>
          <w:numId w:val="3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ištrynimo (panaikinimo) terminai – laikotarpis metais, kurias nurodoma, kuriam laikui praėjus šie saugomi duomenys bus ištinti, ir momentas, nuo kada šis laikotarpis skaičiuojamas (pavyzdžiui, dveji metai nuo darbo sutarties nutraukimo);</w:t>
      </w:r>
    </w:p>
    <w:p w:rsidR="000F2576" w:rsidRPr="00E924B2" w:rsidRDefault="000F2576" w:rsidP="00E924B2">
      <w:pPr>
        <w:pStyle w:val="ListParagraph"/>
        <w:numPr>
          <w:ilvl w:val="0"/>
          <w:numId w:val="3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Naudojamos techninės ir organizacinės saugumo priemonės – naudojami pseudonimai, šifravimas, veiklos tęstinumo užtikrinimas techninio incidento metu, nuolatinis vertinimo procesas ir pan.</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Duomenų veiklos įrašų vedimo dokumente gali būti ir kitų nuostatų, pildomų pagal poreikį. Duomenų veiklos įrašai į dokumentą įvedami</w:t>
      </w:r>
      <w:r w:rsidRPr="00E924B2" w:rsidDel="00BF4723">
        <w:rPr>
          <w:rFonts w:ascii="Times New Roman" w:hAnsi="Times New Roman" w:cs="Times New Roman"/>
          <w:sz w:val="24"/>
          <w:szCs w:val="24"/>
        </w:rPr>
        <w:t xml:space="preserve"> </w:t>
      </w:r>
      <w:r w:rsidRPr="00E924B2">
        <w:rPr>
          <w:rFonts w:ascii="Times New Roman" w:hAnsi="Times New Roman" w:cs="Times New Roman"/>
          <w:sz w:val="24"/>
          <w:szCs w:val="24"/>
        </w:rPr>
        <w:t>raštu (ir elektroniniu būdu) iš karto po kiekvieno veiksmo atlikimo. Tai turi būti daroma nuolat vykdant naujas duomenų tvarkymo operacijas.</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Įvykus incidentui, įrašuose turi būti tai pažymėta remiantis Reagavimo į duomenų saugumo pažeidimus procedūros aprašo nuostatomis ir ten nurodytomis tvarkomis.</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Kartą per vienus metus turi būti atliekamas patikrinimas pasirinktinai iki 10 proc. įrašų auditavimui atlikti ir įvertinti.</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Kartą per dvejus metus turi būti atliekamas išsamus patikrinimas ir auditavimas.</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lang w:eastAsia="lt-LT"/>
        </w:rPr>
        <w:t xml:space="preserve">Duomenų veiklos įrašų vedimo tvarka ne rečiau kaip kartą per vienus metus peržiūrima ir, prireikus ar pasikeitus asmens duomenų tvarkymą reglamentuojantiems teisės aktams, </w:t>
      </w:r>
      <w:r w:rsidRPr="00E924B2">
        <w:rPr>
          <w:rFonts w:ascii="Times New Roman" w:hAnsi="Times New Roman" w:cs="Times New Roman"/>
          <w:sz w:val="24"/>
          <w:szCs w:val="24"/>
        </w:rPr>
        <w:t>diegiant struktūrinius, technologinius ar kitokius pakeitimus,</w:t>
      </w:r>
      <w:r w:rsidRPr="00E924B2">
        <w:rPr>
          <w:rFonts w:ascii="Times New Roman" w:hAnsi="Times New Roman" w:cs="Times New Roman"/>
          <w:sz w:val="24"/>
          <w:szCs w:val="24"/>
          <w:lang w:eastAsia="lt-LT"/>
        </w:rPr>
        <w:t xml:space="preserve"> atnaujinama. Už šios tvarkos nuostatų laikymosi priežiūrą ir juose reglamentuotų nuostatų vykdymo kontrolę, atnaujinimo pagal poreikį inicijavimą yra atsakingas pareigūnas.</w:t>
      </w:r>
    </w:p>
    <w:p w:rsidR="000F2576" w:rsidRPr="00E924B2" w:rsidRDefault="000F2576" w:rsidP="00E924B2">
      <w:pPr>
        <w:pStyle w:val="ListParagraph"/>
        <w:numPr>
          <w:ilvl w:val="0"/>
          <w:numId w:val="2"/>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Visi šiame skyriuje nenumatyti veiksmai, susiję su duomenų veiklos įrašų vedimu Įstaigoje, privalo būti derinami su pareigūnu.</w:t>
      </w:r>
    </w:p>
    <w:p w:rsidR="000F2576" w:rsidRPr="00E924B2" w:rsidRDefault="000F2576" w:rsidP="00E924B2">
      <w:pPr>
        <w:jc w:val="both"/>
        <w:rPr>
          <w:rFonts w:ascii="Times New Roman" w:hAnsi="Times New Roman"/>
          <w:sz w:val="24"/>
          <w:szCs w:val="24"/>
        </w:rPr>
      </w:pPr>
    </w:p>
    <w:p w:rsidR="004040C4" w:rsidRPr="00E924B2" w:rsidRDefault="004040C4"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t>SKYRIUS</w:t>
      </w:r>
    </w:p>
    <w:p w:rsidR="004040C4" w:rsidRPr="00E924B2" w:rsidRDefault="00D2192F" w:rsidP="00E924B2">
      <w:pPr>
        <w:jc w:val="center"/>
        <w:rPr>
          <w:rFonts w:ascii="Times New Roman" w:hAnsi="Times New Roman"/>
          <w:b/>
          <w:sz w:val="24"/>
          <w:szCs w:val="24"/>
          <w:lang w:val="lt-LT"/>
        </w:rPr>
      </w:pPr>
      <w:r w:rsidRPr="00E924B2">
        <w:rPr>
          <w:rFonts w:ascii="Times New Roman" w:hAnsi="Times New Roman"/>
          <w:b/>
          <w:sz w:val="24"/>
          <w:szCs w:val="24"/>
          <w:lang w:val="lt-LT"/>
        </w:rPr>
        <w:t>ATSAKOMYBĖ</w:t>
      </w:r>
    </w:p>
    <w:p w:rsidR="001B6FFC" w:rsidRPr="00E924B2" w:rsidRDefault="001B6FFC" w:rsidP="00E924B2">
      <w:pPr>
        <w:rPr>
          <w:rFonts w:ascii="Times New Roman" w:hAnsi="Times New Roman"/>
          <w:b/>
          <w:sz w:val="24"/>
          <w:szCs w:val="24"/>
          <w:lang w:val="lt-LT"/>
        </w:rPr>
      </w:pPr>
    </w:p>
    <w:p w:rsidR="004040C4" w:rsidRPr="00E924B2" w:rsidRDefault="005525D1" w:rsidP="00E924B2">
      <w:pPr>
        <w:pStyle w:val="ListParagraph"/>
        <w:numPr>
          <w:ilvl w:val="0"/>
          <w:numId w:val="30"/>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Duomenų subjektas privalo </w:t>
      </w:r>
      <w:r w:rsidR="00327BE9" w:rsidRPr="00E924B2">
        <w:rPr>
          <w:rFonts w:ascii="Times New Roman" w:hAnsi="Times New Roman" w:cs="Times New Roman"/>
          <w:sz w:val="24"/>
          <w:szCs w:val="24"/>
        </w:rPr>
        <w:t>Įstaigai</w:t>
      </w:r>
      <w:r w:rsidRPr="00E924B2">
        <w:rPr>
          <w:rFonts w:ascii="Times New Roman" w:hAnsi="Times New Roman" w:cs="Times New Roman"/>
          <w:sz w:val="24"/>
          <w:szCs w:val="24"/>
        </w:rPr>
        <w:t xml:space="preserve"> pateikti išsamius ir teisingus Duomenų subjekto </w:t>
      </w:r>
      <w:r w:rsidR="0055612E" w:rsidRPr="00E924B2">
        <w:rPr>
          <w:rFonts w:ascii="Times New Roman" w:hAnsi="Times New Roman" w:cs="Times New Roman"/>
          <w:sz w:val="24"/>
          <w:szCs w:val="24"/>
        </w:rPr>
        <w:t>A</w:t>
      </w:r>
      <w:r w:rsidRPr="00E924B2">
        <w:rPr>
          <w:rFonts w:ascii="Times New Roman" w:hAnsi="Times New Roman" w:cs="Times New Roman"/>
          <w:sz w:val="24"/>
          <w:szCs w:val="24"/>
        </w:rPr>
        <w:t xml:space="preserve">smens duomenis bei informuoti apie atitinkamus Duomenų subjekto </w:t>
      </w:r>
      <w:r w:rsidR="0055612E" w:rsidRPr="00E924B2">
        <w:rPr>
          <w:rFonts w:ascii="Times New Roman" w:hAnsi="Times New Roman" w:cs="Times New Roman"/>
          <w:sz w:val="24"/>
          <w:szCs w:val="24"/>
        </w:rPr>
        <w:t>A</w:t>
      </w:r>
      <w:r w:rsidRPr="00E924B2">
        <w:rPr>
          <w:rFonts w:ascii="Times New Roman" w:hAnsi="Times New Roman" w:cs="Times New Roman"/>
          <w:sz w:val="24"/>
          <w:szCs w:val="24"/>
        </w:rPr>
        <w:t xml:space="preserve">smens duomenų pasikeitimus. </w:t>
      </w:r>
      <w:r w:rsidR="00327BE9" w:rsidRPr="00E924B2">
        <w:rPr>
          <w:rFonts w:ascii="Times New Roman" w:hAnsi="Times New Roman" w:cs="Times New Roman"/>
          <w:sz w:val="24"/>
          <w:szCs w:val="24"/>
        </w:rPr>
        <w:t>Įstaiga</w:t>
      </w:r>
      <w:r w:rsidRPr="00E924B2">
        <w:rPr>
          <w:rFonts w:ascii="Times New Roman" w:hAnsi="Times New Roman" w:cs="Times New Roman"/>
          <w:sz w:val="24"/>
          <w:szCs w:val="24"/>
        </w:rPr>
        <w:t xml:space="preserve"> nebus atsakinga už žalą, a</w:t>
      </w:r>
      <w:r w:rsidR="00D2192F" w:rsidRPr="00E924B2">
        <w:rPr>
          <w:rFonts w:ascii="Times New Roman" w:hAnsi="Times New Roman" w:cs="Times New Roman"/>
          <w:sz w:val="24"/>
          <w:szCs w:val="24"/>
        </w:rPr>
        <w:t>tsiradusią Duomenų subjektui ir (</w:t>
      </w:r>
      <w:r w:rsidRPr="00E924B2">
        <w:rPr>
          <w:rFonts w:ascii="Times New Roman" w:hAnsi="Times New Roman" w:cs="Times New Roman"/>
          <w:sz w:val="24"/>
          <w:szCs w:val="24"/>
        </w:rPr>
        <w:t>ar</w:t>
      </w:r>
      <w:r w:rsidR="00D2192F" w:rsidRPr="00E924B2">
        <w:rPr>
          <w:rFonts w:ascii="Times New Roman" w:hAnsi="Times New Roman" w:cs="Times New Roman"/>
          <w:sz w:val="24"/>
          <w:szCs w:val="24"/>
        </w:rPr>
        <w:t>)</w:t>
      </w:r>
      <w:r w:rsidRPr="00E924B2">
        <w:rPr>
          <w:rFonts w:ascii="Times New Roman" w:hAnsi="Times New Roman" w:cs="Times New Roman"/>
          <w:sz w:val="24"/>
          <w:szCs w:val="24"/>
        </w:rPr>
        <w:t xml:space="preserve"> </w:t>
      </w:r>
      <w:r w:rsidR="0055612E" w:rsidRPr="00E924B2">
        <w:rPr>
          <w:rFonts w:ascii="Times New Roman" w:hAnsi="Times New Roman" w:cs="Times New Roman"/>
          <w:sz w:val="24"/>
          <w:szCs w:val="24"/>
        </w:rPr>
        <w:t>T</w:t>
      </w:r>
      <w:r w:rsidRPr="00E924B2">
        <w:rPr>
          <w:rFonts w:ascii="Times New Roman" w:hAnsi="Times New Roman" w:cs="Times New Roman"/>
          <w:sz w:val="24"/>
          <w:szCs w:val="24"/>
        </w:rPr>
        <w:t xml:space="preserve">retiesiems asmenims dėl to, jog Duomenų </w:t>
      </w:r>
      <w:r w:rsidR="00D2192F" w:rsidRPr="00E924B2">
        <w:rPr>
          <w:rFonts w:ascii="Times New Roman" w:hAnsi="Times New Roman" w:cs="Times New Roman"/>
          <w:sz w:val="24"/>
          <w:szCs w:val="24"/>
        </w:rPr>
        <w:t>subjektas nurodė neteisingus ir</w:t>
      </w:r>
      <w:r w:rsidR="0055612E" w:rsidRPr="00E924B2">
        <w:rPr>
          <w:rFonts w:ascii="Times New Roman" w:hAnsi="Times New Roman" w:cs="Times New Roman"/>
          <w:sz w:val="24"/>
          <w:szCs w:val="24"/>
        </w:rPr>
        <w:t xml:space="preserve"> </w:t>
      </w:r>
      <w:r w:rsidR="00D2192F" w:rsidRPr="00E924B2">
        <w:rPr>
          <w:rFonts w:ascii="Times New Roman" w:hAnsi="Times New Roman" w:cs="Times New Roman"/>
          <w:sz w:val="24"/>
          <w:szCs w:val="24"/>
        </w:rPr>
        <w:t>(</w:t>
      </w:r>
      <w:r w:rsidRPr="00E924B2">
        <w:rPr>
          <w:rFonts w:ascii="Times New Roman" w:hAnsi="Times New Roman" w:cs="Times New Roman"/>
          <w:sz w:val="24"/>
          <w:szCs w:val="24"/>
        </w:rPr>
        <w:t>ar</w:t>
      </w:r>
      <w:r w:rsidR="00D2192F" w:rsidRPr="00E924B2">
        <w:rPr>
          <w:rFonts w:ascii="Times New Roman" w:hAnsi="Times New Roman" w:cs="Times New Roman"/>
          <w:sz w:val="24"/>
          <w:szCs w:val="24"/>
        </w:rPr>
        <w:t>)</w:t>
      </w:r>
      <w:r w:rsidRPr="00E924B2">
        <w:rPr>
          <w:rFonts w:ascii="Times New Roman" w:hAnsi="Times New Roman" w:cs="Times New Roman"/>
          <w:sz w:val="24"/>
          <w:szCs w:val="24"/>
        </w:rPr>
        <w:t xml:space="preserve"> neišsamius savo </w:t>
      </w:r>
      <w:r w:rsidR="0055612E" w:rsidRPr="00E924B2">
        <w:rPr>
          <w:rFonts w:ascii="Times New Roman" w:hAnsi="Times New Roman" w:cs="Times New Roman"/>
          <w:sz w:val="24"/>
          <w:szCs w:val="24"/>
        </w:rPr>
        <w:t>A</w:t>
      </w:r>
      <w:r w:rsidRPr="00E924B2">
        <w:rPr>
          <w:rFonts w:ascii="Times New Roman" w:hAnsi="Times New Roman" w:cs="Times New Roman"/>
          <w:sz w:val="24"/>
          <w:szCs w:val="24"/>
        </w:rPr>
        <w:t>smens duomenis arba tinkamai ir laiku neinformavo apie jų pasikeitimus.</w:t>
      </w:r>
      <w:bookmarkStart w:id="1" w:name="_Hlk512275183"/>
    </w:p>
    <w:p w:rsidR="00970753" w:rsidRPr="008D43DE" w:rsidRDefault="00327BE9" w:rsidP="00E924B2">
      <w:pPr>
        <w:pStyle w:val="ListParagraph"/>
        <w:numPr>
          <w:ilvl w:val="0"/>
          <w:numId w:val="30"/>
        </w:numPr>
        <w:tabs>
          <w:tab w:val="left" w:pos="0"/>
        </w:tabs>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Įstaiga</w:t>
      </w:r>
      <w:r w:rsidR="00DB59E5" w:rsidRPr="00E924B2">
        <w:rPr>
          <w:rFonts w:ascii="Times New Roman" w:hAnsi="Times New Roman" w:cs="Times New Roman"/>
          <w:sz w:val="24"/>
          <w:szCs w:val="24"/>
        </w:rPr>
        <w:t xml:space="preserve"> internetinėje svetainėje </w:t>
      </w:r>
      <w:r w:rsidR="00F34752" w:rsidRPr="00E924B2">
        <w:rPr>
          <w:rFonts w:ascii="Times New Roman" w:hAnsi="Times New Roman" w:cs="Times New Roman"/>
          <w:sz w:val="24"/>
          <w:szCs w:val="24"/>
        </w:rPr>
        <w:t>www.</w:t>
      </w:r>
      <w:r w:rsidR="0035522D">
        <w:rPr>
          <w:rFonts w:ascii="Times New Roman" w:hAnsi="Times New Roman" w:cs="Times New Roman"/>
          <w:sz w:val="24"/>
          <w:szCs w:val="24"/>
        </w:rPr>
        <w:t>sportobazes</w:t>
      </w:r>
      <w:r w:rsidR="00FD463B">
        <w:rPr>
          <w:rFonts w:ascii="Times New Roman" w:hAnsi="Times New Roman" w:cs="Times New Roman"/>
          <w:sz w:val="24"/>
          <w:szCs w:val="24"/>
        </w:rPr>
        <w:t>.lt</w:t>
      </w:r>
      <w:r w:rsidR="00F34752" w:rsidRPr="00E924B2">
        <w:rPr>
          <w:rFonts w:ascii="Times New Roman" w:hAnsi="Times New Roman" w:cs="Times New Roman"/>
          <w:sz w:val="24"/>
          <w:szCs w:val="24"/>
        </w:rPr>
        <w:t xml:space="preserve"> </w:t>
      </w:r>
      <w:r w:rsidR="00DB59E5" w:rsidRPr="00E924B2">
        <w:rPr>
          <w:rFonts w:ascii="Times New Roman" w:hAnsi="Times New Roman" w:cs="Times New Roman"/>
          <w:sz w:val="24"/>
          <w:szCs w:val="24"/>
        </w:rPr>
        <w:t xml:space="preserve">taip pat išviešina </w:t>
      </w:r>
      <w:r w:rsidR="00FD463B">
        <w:rPr>
          <w:rFonts w:ascii="Times New Roman" w:hAnsi="Times New Roman" w:cs="Times New Roman"/>
          <w:sz w:val="24"/>
          <w:szCs w:val="24"/>
        </w:rPr>
        <w:t xml:space="preserve">šias taisykles ir </w:t>
      </w:r>
      <w:r w:rsidR="00DB59E5" w:rsidRPr="00E924B2">
        <w:rPr>
          <w:rFonts w:ascii="Times New Roman" w:hAnsi="Times New Roman" w:cs="Times New Roman"/>
          <w:sz w:val="24"/>
          <w:szCs w:val="24"/>
        </w:rPr>
        <w:t>savo atstovo kontaktus dėl Duomenų subjektų prašymų nagrinėjimo.</w:t>
      </w:r>
      <w:bookmarkEnd w:id="1"/>
    </w:p>
    <w:p w:rsidR="004040C4" w:rsidRPr="00E924B2" w:rsidRDefault="004040C4" w:rsidP="00E924B2">
      <w:pPr>
        <w:pStyle w:val="ListParagraph"/>
        <w:numPr>
          <w:ilvl w:val="0"/>
          <w:numId w:val="1"/>
        </w:numPr>
        <w:spacing w:before="0" w:after="0"/>
        <w:ind w:left="567" w:hanging="567"/>
        <w:jc w:val="center"/>
        <w:rPr>
          <w:rFonts w:ascii="Times New Roman" w:hAnsi="Times New Roman" w:cs="Times New Roman"/>
          <w:b/>
          <w:sz w:val="24"/>
          <w:szCs w:val="24"/>
        </w:rPr>
      </w:pPr>
      <w:r w:rsidRPr="00E924B2">
        <w:rPr>
          <w:rFonts w:ascii="Times New Roman" w:hAnsi="Times New Roman" w:cs="Times New Roman"/>
          <w:b/>
          <w:sz w:val="24"/>
          <w:szCs w:val="24"/>
        </w:rPr>
        <w:lastRenderedPageBreak/>
        <w:t>SKYRIUS</w:t>
      </w:r>
    </w:p>
    <w:p w:rsidR="004040C4" w:rsidRPr="00E924B2" w:rsidRDefault="009D750A" w:rsidP="00E924B2">
      <w:pPr>
        <w:jc w:val="center"/>
        <w:rPr>
          <w:rFonts w:ascii="Times New Roman" w:hAnsi="Times New Roman"/>
          <w:b/>
          <w:sz w:val="24"/>
          <w:szCs w:val="24"/>
          <w:lang w:val="lt-LT"/>
        </w:rPr>
      </w:pPr>
      <w:r w:rsidRPr="00E924B2">
        <w:rPr>
          <w:rFonts w:ascii="Times New Roman" w:hAnsi="Times New Roman"/>
          <w:b/>
          <w:sz w:val="24"/>
          <w:szCs w:val="24"/>
          <w:lang w:val="lt-LT"/>
        </w:rPr>
        <w:t>BAIGIAMOSIOS NUOSTATOS</w:t>
      </w:r>
    </w:p>
    <w:p w:rsidR="001B6FFC" w:rsidRPr="00E924B2" w:rsidRDefault="001B6FFC" w:rsidP="00E924B2">
      <w:pPr>
        <w:rPr>
          <w:rFonts w:ascii="Times New Roman" w:hAnsi="Times New Roman"/>
          <w:b/>
          <w:sz w:val="24"/>
          <w:szCs w:val="24"/>
          <w:lang w:val="lt-LT"/>
        </w:rPr>
      </w:pPr>
    </w:p>
    <w:p w:rsidR="004040C4" w:rsidRPr="00E924B2" w:rsidRDefault="004C4572" w:rsidP="00E924B2">
      <w:pPr>
        <w:pStyle w:val="ListParagraph"/>
        <w:numPr>
          <w:ilvl w:val="0"/>
          <w:numId w:val="3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Šios Taisyklės, sudarytos vadovaujantis 2016 m. balandžio 27 d. Europos Parlamento ir Tarybos reglamento (ES) 2016/679 dėl fizinių asmenų apsaugos tvarkant asmens duomenis ir dėl laisvo tokių duomenų judėjimo nuostatomis, Lietuvos Respublikos asmens duomenų teisinės apsaugos įstatymu bei kitų susijusių teisės aktų nuostatomis.</w:t>
      </w:r>
    </w:p>
    <w:p w:rsidR="004040C4" w:rsidRPr="00E924B2" w:rsidRDefault="00327BE9" w:rsidP="00E924B2">
      <w:pPr>
        <w:pStyle w:val="ListParagraph"/>
        <w:numPr>
          <w:ilvl w:val="0"/>
          <w:numId w:val="3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Įstaiga</w:t>
      </w:r>
      <w:r w:rsidR="004C4572" w:rsidRPr="00E924B2">
        <w:rPr>
          <w:rFonts w:ascii="Times New Roman" w:hAnsi="Times New Roman" w:cs="Times New Roman"/>
          <w:sz w:val="24"/>
          <w:szCs w:val="24"/>
        </w:rPr>
        <w:t xml:space="preserve"> turi teisę iš dalies arba visiškai pakeisti Taisykles apie tai iš anksto pranešdama </w:t>
      </w:r>
      <w:r w:rsidRPr="00E924B2">
        <w:rPr>
          <w:rFonts w:ascii="Times New Roman" w:hAnsi="Times New Roman" w:cs="Times New Roman"/>
          <w:sz w:val="24"/>
          <w:szCs w:val="24"/>
        </w:rPr>
        <w:t xml:space="preserve">Įstaigos </w:t>
      </w:r>
      <w:r w:rsidR="004C4572" w:rsidRPr="00E924B2">
        <w:rPr>
          <w:rFonts w:ascii="Times New Roman" w:hAnsi="Times New Roman" w:cs="Times New Roman"/>
          <w:sz w:val="24"/>
          <w:szCs w:val="24"/>
        </w:rPr>
        <w:t xml:space="preserve">interneto puslapyje. Taisyklių papildymai arba pakeitimai įsigalioja nuo jų paskelbimo dienos, t. y. kai jie yra patalpinami </w:t>
      </w:r>
      <w:r w:rsidRPr="00E924B2">
        <w:rPr>
          <w:rFonts w:ascii="Times New Roman" w:hAnsi="Times New Roman" w:cs="Times New Roman"/>
          <w:sz w:val="24"/>
          <w:szCs w:val="24"/>
        </w:rPr>
        <w:t>Įstaigos</w:t>
      </w:r>
      <w:r w:rsidR="004C4572" w:rsidRPr="00E924B2">
        <w:rPr>
          <w:rFonts w:ascii="Times New Roman" w:hAnsi="Times New Roman" w:cs="Times New Roman"/>
          <w:sz w:val="24"/>
          <w:szCs w:val="24"/>
        </w:rPr>
        <w:t xml:space="preserve"> internetiniame puslapyje. Jeigu Duomenų subjektas nesutinka su nauja Taisyklių redakcija, Duomenų subjektas turi teisę atsisakyti naudotis </w:t>
      </w:r>
      <w:r w:rsidRPr="00E924B2">
        <w:rPr>
          <w:rFonts w:ascii="Times New Roman" w:hAnsi="Times New Roman" w:cs="Times New Roman"/>
          <w:sz w:val="24"/>
          <w:szCs w:val="24"/>
        </w:rPr>
        <w:t>Įstaigos</w:t>
      </w:r>
      <w:r w:rsidR="004C4572" w:rsidRPr="00E924B2">
        <w:rPr>
          <w:rFonts w:ascii="Times New Roman" w:hAnsi="Times New Roman" w:cs="Times New Roman"/>
          <w:sz w:val="24"/>
          <w:szCs w:val="24"/>
        </w:rPr>
        <w:t xml:space="preserve"> teikiamomis paslaugomis. Jei po Taisyklių papildymo arba pakeitimo Duomenų subjektas ir toliau naudojasi </w:t>
      </w:r>
      <w:r w:rsidRPr="00E924B2">
        <w:rPr>
          <w:rFonts w:ascii="Times New Roman" w:hAnsi="Times New Roman" w:cs="Times New Roman"/>
          <w:sz w:val="24"/>
          <w:szCs w:val="24"/>
        </w:rPr>
        <w:t>Įstaigos</w:t>
      </w:r>
      <w:r w:rsidR="004C4572" w:rsidRPr="00E924B2">
        <w:rPr>
          <w:rFonts w:ascii="Times New Roman" w:hAnsi="Times New Roman" w:cs="Times New Roman"/>
          <w:sz w:val="24"/>
          <w:szCs w:val="24"/>
        </w:rPr>
        <w:t xml:space="preserve"> teikiamomis paslaugomis, laikoma, kad Duomenų subjektas sutinka su naująja Taisyklių redakcija.</w:t>
      </w:r>
    </w:p>
    <w:p w:rsidR="004040C4" w:rsidRPr="00E924B2" w:rsidRDefault="004C4572" w:rsidP="00E924B2">
      <w:pPr>
        <w:pStyle w:val="ListParagraph"/>
        <w:numPr>
          <w:ilvl w:val="0"/>
          <w:numId w:val="30"/>
        </w:numPr>
        <w:spacing w:before="0" w:after="0"/>
        <w:ind w:left="0" w:firstLine="709"/>
        <w:jc w:val="both"/>
        <w:rPr>
          <w:rFonts w:ascii="Times New Roman" w:hAnsi="Times New Roman" w:cs="Times New Roman"/>
          <w:sz w:val="24"/>
          <w:szCs w:val="24"/>
        </w:rPr>
      </w:pPr>
      <w:r w:rsidRPr="00E924B2">
        <w:rPr>
          <w:rFonts w:ascii="Times New Roman" w:eastAsia="Times New Roman" w:hAnsi="Times New Roman" w:cs="Times New Roman"/>
          <w:sz w:val="24"/>
          <w:szCs w:val="24"/>
        </w:rPr>
        <w:t xml:space="preserve">Šių Taisyklių pagrindu kylantiems santykiams taikoma Lietuvos Respublikos teisė. </w:t>
      </w:r>
    </w:p>
    <w:p w:rsidR="00E355A7" w:rsidRPr="00E924B2" w:rsidRDefault="00037F78" w:rsidP="00E924B2">
      <w:pPr>
        <w:pStyle w:val="ListParagraph"/>
        <w:numPr>
          <w:ilvl w:val="0"/>
          <w:numId w:val="30"/>
        </w:numPr>
        <w:spacing w:before="0" w:after="0"/>
        <w:ind w:left="0" w:firstLine="709"/>
        <w:jc w:val="both"/>
        <w:rPr>
          <w:rFonts w:ascii="Times New Roman" w:hAnsi="Times New Roman" w:cs="Times New Roman"/>
          <w:sz w:val="24"/>
          <w:szCs w:val="24"/>
        </w:rPr>
      </w:pPr>
      <w:r w:rsidRPr="00E924B2">
        <w:rPr>
          <w:rFonts w:ascii="Times New Roman" w:eastAsia="Times New Roman" w:hAnsi="Times New Roman" w:cs="Times New Roman"/>
          <w:sz w:val="24"/>
          <w:szCs w:val="24"/>
        </w:rPr>
        <w:t>Visi nesutarimai, kilę dėl šių Taisyklių vykdymo, sprendžiami derybų</w:t>
      </w:r>
      <w:r w:rsidR="009A03DE" w:rsidRPr="00E924B2">
        <w:rPr>
          <w:rFonts w:ascii="Times New Roman" w:eastAsia="Times New Roman" w:hAnsi="Times New Roman" w:cs="Times New Roman"/>
          <w:sz w:val="24"/>
          <w:szCs w:val="24"/>
        </w:rPr>
        <w:t xml:space="preserve"> būdu. Nepavykus susitarti per 3</w:t>
      </w:r>
      <w:r w:rsidRPr="00E924B2">
        <w:rPr>
          <w:rFonts w:ascii="Times New Roman" w:eastAsia="Times New Roman" w:hAnsi="Times New Roman" w:cs="Times New Roman"/>
          <w:sz w:val="24"/>
          <w:szCs w:val="24"/>
        </w:rPr>
        <w:t>0 (trisdešimt) kalendorinių dienų, ginčai sprendžiami Lietuvos Respublik</w:t>
      </w:r>
      <w:r w:rsidR="004C4572" w:rsidRPr="00E924B2">
        <w:rPr>
          <w:rFonts w:ascii="Times New Roman" w:eastAsia="Times New Roman" w:hAnsi="Times New Roman" w:cs="Times New Roman"/>
          <w:sz w:val="24"/>
          <w:szCs w:val="24"/>
        </w:rPr>
        <w:t>os teisės aktų nustatyta tvarka.</w:t>
      </w:r>
    </w:p>
    <w:p w:rsidR="00E355A7" w:rsidRPr="00E924B2" w:rsidRDefault="00E355A7" w:rsidP="00E924B2">
      <w:pPr>
        <w:pStyle w:val="ListParagraph"/>
        <w:numPr>
          <w:ilvl w:val="0"/>
          <w:numId w:val="3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Standartizuota prašymų susipažinti su asmens duomenimis </w:t>
      </w:r>
      <w:r w:rsidRPr="00E924B2">
        <w:rPr>
          <w:rFonts w:ascii="Times New Roman" w:hAnsi="Times New Roman" w:cs="Times New Roman"/>
          <w:sz w:val="24"/>
          <w:szCs w:val="24"/>
          <w:lang w:eastAsia="lt-LT"/>
        </w:rPr>
        <w:t xml:space="preserve">forma patvirtinta pagal asmens duomenų </w:t>
      </w:r>
      <w:r w:rsidR="00A23C7A" w:rsidRPr="00E924B2">
        <w:rPr>
          <w:rFonts w:ascii="Times New Roman" w:hAnsi="Times New Roman" w:cs="Times New Roman"/>
          <w:sz w:val="24"/>
          <w:szCs w:val="24"/>
          <w:lang w:eastAsia="lt-LT"/>
        </w:rPr>
        <w:t>tvarkymo</w:t>
      </w:r>
      <w:r w:rsidRPr="00E924B2">
        <w:rPr>
          <w:rFonts w:ascii="Times New Roman" w:hAnsi="Times New Roman" w:cs="Times New Roman"/>
          <w:sz w:val="24"/>
          <w:szCs w:val="24"/>
          <w:lang w:eastAsia="lt-LT"/>
        </w:rPr>
        <w:t xml:space="preserve"> taisyklių 1 priedo reikalavimus.</w:t>
      </w:r>
    </w:p>
    <w:p w:rsidR="00E355A7" w:rsidRPr="00E924B2" w:rsidRDefault="00E355A7" w:rsidP="00E924B2">
      <w:pPr>
        <w:pStyle w:val="ListParagraph"/>
        <w:numPr>
          <w:ilvl w:val="0"/>
          <w:numId w:val="3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Standartizuota prašymų ištaisyti duomenis </w:t>
      </w:r>
      <w:r w:rsidRPr="00E924B2">
        <w:rPr>
          <w:rFonts w:ascii="Times New Roman" w:hAnsi="Times New Roman" w:cs="Times New Roman"/>
          <w:sz w:val="24"/>
          <w:szCs w:val="24"/>
          <w:lang w:eastAsia="lt-LT"/>
        </w:rPr>
        <w:t xml:space="preserve">forma patvirtinta pagal asmens duomenų </w:t>
      </w:r>
      <w:r w:rsidR="00A23C7A" w:rsidRPr="00E924B2">
        <w:rPr>
          <w:rFonts w:ascii="Times New Roman" w:hAnsi="Times New Roman" w:cs="Times New Roman"/>
          <w:sz w:val="24"/>
          <w:szCs w:val="24"/>
          <w:lang w:eastAsia="lt-LT"/>
        </w:rPr>
        <w:t>tvarkymo</w:t>
      </w:r>
      <w:r w:rsidRPr="00E924B2">
        <w:rPr>
          <w:rFonts w:ascii="Times New Roman" w:hAnsi="Times New Roman" w:cs="Times New Roman"/>
          <w:sz w:val="24"/>
          <w:szCs w:val="24"/>
          <w:lang w:eastAsia="lt-LT"/>
        </w:rPr>
        <w:t xml:space="preserve"> taisyklių 2 priedo reikalavimus.</w:t>
      </w:r>
    </w:p>
    <w:p w:rsidR="00E355A7" w:rsidRPr="00E924B2" w:rsidRDefault="00E355A7" w:rsidP="00E924B2">
      <w:pPr>
        <w:pStyle w:val="ListParagraph"/>
        <w:numPr>
          <w:ilvl w:val="0"/>
          <w:numId w:val="30"/>
        </w:numPr>
        <w:spacing w:before="0" w:after="0"/>
        <w:ind w:left="0" w:firstLine="709"/>
        <w:jc w:val="both"/>
        <w:rPr>
          <w:rFonts w:ascii="Times New Roman" w:hAnsi="Times New Roman" w:cs="Times New Roman"/>
          <w:sz w:val="24"/>
          <w:szCs w:val="24"/>
        </w:rPr>
      </w:pPr>
      <w:r w:rsidRPr="00E924B2">
        <w:rPr>
          <w:rFonts w:ascii="Times New Roman" w:hAnsi="Times New Roman" w:cs="Times New Roman"/>
          <w:sz w:val="24"/>
          <w:szCs w:val="24"/>
        </w:rPr>
        <w:t xml:space="preserve">Standartizuota prašymų ištrinti asmens duomenis </w:t>
      </w:r>
      <w:r w:rsidRPr="00E924B2">
        <w:rPr>
          <w:rFonts w:ascii="Times New Roman" w:hAnsi="Times New Roman" w:cs="Times New Roman"/>
          <w:sz w:val="24"/>
          <w:szCs w:val="24"/>
          <w:lang w:eastAsia="lt-LT"/>
        </w:rPr>
        <w:t xml:space="preserve">forma patvirtinta pagal asmens duomenų </w:t>
      </w:r>
      <w:r w:rsidR="00A23C7A" w:rsidRPr="00E924B2">
        <w:rPr>
          <w:rFonts w:ascii="Times New Roman" w:hAnsi="Times New Roman" w:cs="Times New Roman"/>
          <w:sz w:val="24"/>
          <w:szCs w:val="24"/>
          <w:lang w:eastAsia="lt-LT"/>
        </w:rPr>
        <w:t>tvarkymo</w:t>
      </w:r>
      <w:r w:rsidRPr="00E924B2">
        <w:rPr>
          <w:rFonts w:ascii="Times New Roman" w:hAnsi="Times New Roman" w:cs="Times New Roman"/>
          <w:sz w:val="24"/>
          <w:szCs w:val="24"/>
          <w:lang w:eastAsia="lt-LT"/>
        </w:rPr>
        <w:t xml:space="preserve"> taisyklių 3 priedo reikalavimus.</w:t>
      </w:r>
    </w:p>
    <w:p w:rsidR="00E355A7" w:rsidRPr="00E924B2" w:rsidRDefault="00E355A7" w:rsidP="00E924B2">
      <w:pPr>
        <w:pStyle w:val="ListParagraph"/>
        <w:spacing w:before="0" w:after="0"/>
        <w:ind w:left="567"/>
        <w:jc w:val="both"/>
        <w:rPr>
          <w:rFonts w:ascii="Times New Roman" w:hAnsi="Times New Roman" w:cs="Times New Roman"/>
          <w:sz w:val="24"/>
          <w:szCs w:val="24"/>
        </w:rPr>
      </w:pPr>
    </w:p>
    <w:p w:rsidR="00A53E8C" w:rsidRPr="00E924B2" w:rsidRDefault="00A53E8C" w:rsidP="00E924B2">
      <w:pPr>
        <w:pStyle w:val="ListParagraph"/>
        <w:spacing w:before="0" w:after="0"/>
        <w:ind w:left="567"/>
        <w:jc w:val="both"/>
        <w:rPr>
          <w:rFonts w:ascii="Times New Roman" w:hAnsi="Times New Roman" w:cs="Times New Roman"/>
          <w:sz w:val="24"/>
          <w:szCs w:val="24"/>
        </w:rPr>
      </w:pPr>
    </w:p>
    <w:p w:rsidR="005525D1" w:rsidRPr="00E924B2" w:rsidRDefault="00B41FCA" w:rsidP="00E924B2">
      <w:pPr>
        <w:tabs>
          <w:tab w:val="center" w:pos="4986"/>
          <w:tab w:val="left" w:pos="7875"/>
        </w:tabs>
        <w:rPr>
          <w:rFonts w:ascii="Times New Roman" w:hAnsi="Times New Roman"/>
          <w:sz w:val="24"/>
          <w:szCs w:val="24"/>
          <w:lang w:val="lt-LT"/>
        </w:rPr>
      </w:pPr>
      <w:r w:rsidRPr="00E924B2">
        <w:rPr>
          <w:rFonts w:ascii="Times New Roman" w:hAnsi="Times New Roman"/>
          <w:sz w:val="24"/>
          <w:szCs w:val="24"/>
          <w:lang w:val="lt-LT"/>
        </w:rPr>
        <w:tab/>
      </w:r>
      <w:r w:rsidR="00A90D4A" w:rsidRPr="00E924B2">
        <w:rPr>
          <w:rFonts w:ascii="Times New Roman" w:hAnsi="Times New Roman"/>
          <w:sz w:val="24"/>
          <w:szCs w:val="24"/>
          <w:lang w:val="lt-LT"/>
        </w:rPr>
        <w:t>__</w:t>
      </w:r>
      <w:r w:rsidR="009B4937" w:rsidRPr="00E924B2">
        <w:rPr>
          <w:rFonts w:ascii="Times New Roman" w:hAnsi="Times New Roman"/>
          <w:sz w:val="24"/>
          <w:szCs w:val="24"/>
          <w:lang w:val="lt-LT"/>
        </w:rPr>
        <w:t>____________________</w:t>
      </w:r>
      <w:r w:rsidRPr="00E924B2">
        <w:rPr>
          <w:rFonts w:ascii="Times New Roman" w:hAnsi="Times New Roman"/>
          <w:sz w:val="24"/>
          <w:szCs w:val="24"/>
          <w:lang w:val="lt-LT"/>
        </w:rPr>
        <w:tab/>
      </w:r>
    </w:p>
    <w:p w:rsidR="00B51ABC" w:rsidRPr="00E924B2" w:rsidRDefault="00B51ABC" w:rsidP="00E924B2">
      <w:pPr>
        <w:tabs>
          <w:tab w:val="center" w:pos="4986"/>
          <w:tab w:val="left" w:pos="7875"/>
        </w:tabs>
        <w:rPr>
          <w:rFonts w:ascii="Times New Roman" w:hAnsi="Times New Roman"/>
          <w:sz w:val="24"/>
          <w:szCs w:val="24"/>
          <w:lang w:val="lt-LT"/>
        </w:rPr>
      </w:pPr>
    </w:p>
    <w:sectPr w:rsidR="00B51ABC" w:rsidRPr="00E924B2" w:rsidSect="004809B6">
      <w:headerReference w:type="default" r:id="rId8"/>
      <w:footerReference w:type="default" r:id="rId9"/>
      <w:pgSz w:w="11906" w:h="16838" w:code="9"/>
      <w:pgMar w:top="1134" w:right="567" w:bottom="1134" w:left="170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DB9" w:rsidRDefault="00A24DB9" w:rsidP="00D84E13">
      <w:r>
        <w:separator/>
      </w:r>
    </w:p>
  </w:endnote>
  <w:endnote w:type="continuationSeparator" w:id="0">
    <w:p w:rsidR="00A24DB9" w:rsidRDefault="00A24DB9"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241299"/>
      <w:docPartObj>
        <w:docPartGallery w:val="Page Numbers (Bottom of Page)"/>
        <w:docPartUnique/>
      </w:docPartObj>
    </w:sdtPr>
    <w:sdtEndPr/>
    <w:sdtContent>
      <w:sdt>
        <w:sdtPr>
          <w:id w:val="1728636285"/>
          <w:docPartObj>
            <w:docPartGallery w:val="Page Numbers (Top of Page)"/>
            <w:docPartUnique/>
          </w:docPartObj>
        </w:sdtPr>
        <w:sdtEndPr/>
        <w:sdtContent>
          <w:p w:rsidR="00A24DB9" w:rsidRDefault="00A24DB9">
            <w:pPr>
              <w:pStyle w:val="Footer"/>
              <w:jc w:val="center"/>
            </w:pPr>
            <w:r w:rsidRPr="00735791">
              <w:rPr>
                <w:bCs/>
                <w:sz w:val="18"/>
                <w:szCs w:val="18"/>
              </w:rPr>
              <w:fldChar w:fldCharType="begin"/>
            </w:r>
            <w:r w:rsidRPr="00735791">
              <w:rPr>
                <w:bCs/>
                <w:sz w:val="18"/>
                <w:szCs w:val="18"/>
              </w:rPr>
              <w:instrText xml:space="preserve"> PAGE </w:instrText>
            </w:r>
            <w:r w:rsidRPr="00735791">
              <w:rPr>
                <w:bCs/>
                <w:sz w:val="18"/>
                <w:szCs w:val="18"/>
              </w:rPr>
              <w:fldChar w:fldCharType="separate"/>
            </w:r>
            <w:r w:rsidR="00D705D8">
              <w:rPr>
                <w:bCs/>
                <w:noProof/>
                <w:sz w:val="18"/>
                <w:szCs w:val="18"/>
              </w:rPr>
              <w:t>16</w:t>
            </w:r>
            <w:r w:rsidRPr="00735791">
              <w:rPr>
                <w:bCs/>
                <w:sz w:val="18"/>
                <w:szCs w:val="18"/>
              </w:rPr>
              <w:fldChar w:fldCharType="end"/>
            </w:r>
            <w:r w:rsidRPr="00735791">
              <w:rPr>
                <w:sz w:val="18"/>
                <w:szCs w:val="18"/>
              </w:rPr>
              <w:t xml:space="preserve"> / </w:t>
            </w:r>
            <w:r w:rsidRPr="00735791">
              <w:rPr>
                <w:bCs/>
                <w:sz w:val="18"/>
                <w:szCs w:val="18"/>
              </w:rPr>
              <w:fldChar w:fldCharType="begin"/>
            </w:r>
            <w:r w:rsidRPr="00735791">
              <w:rPr>
                <w:bCs/>
                <w:sz w:val="18"/>
                <w:szCs w:val="18"/>
              </w:rPr>
              <w:instrText xml:space="preserve"> NUMPAGES  </w:instrText>
            </w:r>
            <w:r w:rsidRPr="00735791">
              <w:rPr>
                <w:bCs/>
                <w:sz w:val="18"/>
                <w:szCs w:val="18"/>
              </w:rPr>
              <w:fldChar w:fldCharType="separate"/>
            </w:r>
            <w:r w:rsidR="00D705D8">
              <w:rPr>
                <w:bCs/>
                <w:noProof/>
                <w:sz w:val="18"/>
                <w:szCs w:val="18"/>
              </w:rPr>
              <w:t>16</w:t>
            </w:r>
            <w:r w:rsidRPr="00735791">
              <w:rPr>
                <w:bCs/>
                <w:sz w:val="18"/>
                <w:szCs w:val="18"/>
              </w:rPr>
              <w:fldChar w:fldCharType="end"/>
            </w:r>
          </w:p>
        </w:sdtContent>
      </w:sdt>
    </w:sdtContent>
  </w:sdt>
  <w:p w:rsidR="00A24DB9" w:rsidRPr="00681C99" w:rsidRDefault="00A24DB9" w:rsidP="00681C99">
    <w:pPr>
      <w:pStyle w:val="Footer"/>
      <w:jc w:val="center"/>
      <w:rPr>
        <w:sz w:val="16"/>
        <w:szCs w:val="16"/>
        <w:lang w:val="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DB9" w:rsidRDefault="00A24DB9" w:rsidP="00D84E13">
      <w:r>
        <w:separator/>
      </w:r>
    </w:p>
  </w:footnote>
  <w:footnote w:type="continuationSeparator" w:id="0">
    <w:p w:rsidR="00A24DB9" w:rsidRDefault="00A24DB9" w:rsidP="00D8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B9" w:rsidRPr="0084296C" w:rsidRDefault="00A24DB9" w:rsidP="00391779">
    <w:pPr>
      <w:pStyle w:val="Header"/>
      <w:rPr>
        <w:rFonts w:ascii="Times New Roman" w:hAnsi="Times New Roman"/>
        <w:bCs/>
        <w:i/>
        <w:kern w:val="36"/>
        <w:sz w:val="20"/>
        <w:szCs w:val="20"/>
        <w:lang w:val="lt-LT"/>
      </w:rPr>
    </w:pPr>
    <w:r>
      <w:rPr>
        <w:rFonts w:ascii="Times New Roman" w:hAnsi="Times New Roman"/>
        <w:bCs/>
        <w:i/>
        <w:kern w:val="36"/>
        <w:sz w:val="20"/>
        <w:szCs w:val="20"/>
        <w:lang w:val="lt-LT"/>
      </w:rPr>
      <w:t xml:space="preserve">                   </w:t>
    </w:r>
    <w:r w:rsidRPr="0084296C">
      <w:rPr>
        <w:rFonts w:ascii="Times New Roman" w:hAnsi="Times New Roman"/>
        <w:bCs/>
        <w:i/>
        <w:kern w:val="36"/>
        <w:sz w:val="20"/>
        <w:szCs w:val="20"/>
        <w:lang w:val="lt-LT"/>
      </w:rPr>
      <w:t xml:space="preserve"> </w:t>
    </w:r>
    <w:r w:rsidR="007866ED">
      <w:rPr>
        <w:rFonts w:ascii="Times New Roman" w:hAnsi="Times New Roman"/>
        <w:bCs/>
        <w:i/>
        <w:kern w:val="36"/>
        <w:sz w:val="20"/>
        <w:szCs w:val="20"/>
        <w:lang w:val="lt-LT"/>
      </w:rPr>
      <w:t xml:space="preserve">     </w:t>
    </w:r>
    <w:r w:rsidR="009F0D59">
      <w:rPr>
        <w:rFonts w:ascii="Times New Roman" w:hAnsi="Times New Roman"/>
        <w:bCs/>
        <w:i/>
        <w:kern w:val="36"/>
        <w:sz w:val="20"/>
        <w:szCs w:val="20"/>
        <w:lang w:val="lt-LT"/>
      </w:rPr>
      <w:t xml:space="preserve">                  </w:t>
    </w:r>
    <w:r w:rsidR="005C023E">
      <w:rPr>
        <w:rFonts w:ascii="Times New Roman" w:hAnsi="Times New Roman"/>
        <w:bCs/>
        <w:i/>
        <w:kern w:val="36"/>
        <w:sz w:val="20"/>
        <w:szCs w:val="20"/>
        <w:lang w:val="lt-LT"/>
      </w:rPr>
      <w:t xml:space="preserve">               </w:t>
    </w:r>
    <w:r>
      <w:rPr>
        <w:rFonts w:ascii="Times New Roman" w:hAnsi="Times New Roman"/>
        <w:bCs/>
        <w:i/>
        <w:kern w:val="36"/>
        <w:sz w:val="20"/>
        <w:szCs w:val="20"/>
        <w:lang w:val="lt-LT"/>
      </w:rPr>
      <w:t xml:space="preserve">  </w:t>
    </w:r>
    <w:r w:rsidR="005C023E">
      <w:rPr>
        <w:bCs/>
        <w:i/>
        <w:kern w:val="36"/>
        <w:sz w:val="20"/>
        <w:szCs w:val="20"/>
        <w:lang w:val="lt-LT"/>
      </w:rPr>
      <w:t xml:space="preserve">Klaipėdos miesto sporto bazių valdymo centro </w:t>
    </w:r>
    <w:r w:rsidRPr="0084296C">
      <w:rPr>
        <w:rFonts w:ascii="Times New Roman" w:hAnsi="Times New Roman"/>
        <w:bCs/>
        <w:i/>
        <w:kern w:val="36"/>
        <w:sz w:val="20"/>
        <w:szCs w:val="20"/>
        <w:lang w:val="lt-LT"/>
      </w:rPr>
      <w:t xml:space="preserve">asmens duomenų </w:t>
    </w:r>
    <w:r w:rsidR="007866ED">
      <w:rPr>
        <w:rFonts w:ascii="Times New Roman" w:hAnsi="Times New Roman"/>
        <w:bCs/>
        <w:i/>
        <w:kern w:val="36"/>
        <w:sz w:val="20"/>
        <w:szCs w:val="20"/>
        <w:lang w:val="lt-LT"/>
      </w:rPr>
      <w:t>tvarkymo</w:t>
    </w:r>
    <w:r w:rsidRPr="0084296C">
      <w:rPr>
        <w:rFonts w:ascii="Times New Roman" w:hAnsi="Times New Roman"/>
        <w:bCs/>
        <w:i/>
        <w:kern w:val="36"/>
        <w:sz w:val="20"/>
        <w:szCs w:val="20"/>
        <w:lang w:val="lt-LT"/>
      </w:rPr>
      <w:t xml:space="preserve"> taisyklės</w:t>
    </w:r>
  </w:p>
  <w:p w:rsidR="00A24DB9" w:rsidRPr="00680551" w:rsidRDefault="00A24DB9" w:rsidP="00391779">
    <w:pPr>
      <w:pStyle w:val="Header"/>
      <w:rPr>
        <w:sz w:val="20"/>
        <w:szCs w:val="20"/>
        <w:lang w:val="lt-LT"/>
      </w:rPr>
    </w:pPr>
  </w:p>
  <w:p w:rsidR="00A24DB9" w:rsidRPr="00D926F9" w:rsidRDefault="00A24DB9" w:rsidP="00391779">
    <w:pPr>
      <w:pStyle w:val="Header"/>
      <w:tabs>
        <w:tab w:val="clear" w:pos="4680"/>
        <w:tab w:val="clear" w:pos="9360"/>
        <w:tab w:val="left" w:pos="3750"/>
      </w:tabs>
      <w:rPr>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5D65"/>
    <w:multiLevelType w:val="hybridMultilevel"/>
    <w:tmpl w:val="B8B442C6"/>
    <w:lvl w:ilvl="0" w:tplc="3578A38C">
      <w:start w:val="1"/>
      <w:numFmt w:val="decimal"/>
      <w:lvlText w:val="18.%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EB3D25"/>
    <w:multiLevelType w:val="multilevel"/>
    <w:tmpl w:val="EBDE5E72"/>
    <w:lvl w:ilvl="0">
      <w:start w:val="1"/>
      <w:numFmt w:val="decimal"/>
      <w:pStyle w:val="Stilius22"/>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1"/>
      <w:lvlJc w:val="left"/>
      <w:pPr>
        <w:ind w:left="0" w:firstLine="0"/>
      </w:pPr>
      <w:rPr>
        <w:rFonts w:hint="default"/>
      </w:rPr>
    </w:lvl>
    <w:lvl w:ilvl="2">
      <w:start w:val="1"/>
      <w:numFmt w:val="decimal"/>
      <w:lvlText w:val="%3.1.1"/>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07A32E22"/>
    <w:multiLevelType w:val="multilevel"/>
    <w:tmpl w:val="324CE25C"/>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A075A38"/>
    <w:multiLevelType w:val="hybridMultilevel"/>
    <w:tmpl w:val="8F0671B2"/>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0461060"/>
    <w:multiLevelType w:val="hybridMultilevel"/>
    <w:tmpl w:val="F68027D8"/>
    <w:lvl w:ilvl="0" w:tplc="6472B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F6DCB"/>
    <w:multiLevelType w:val="hybridMultilevel"/>
    <w:tmpl w:val="68D4E296"/>
    <w:lvl w:ilvl="0" w:tplc="187A6C18">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764F4"/>
    <w:multiLevelType w:val="hybridMultilevel"/>
    <w:tmpl w:val="52EA4C82"/>
    <w:lvl w:ilvl="0" w:tplc="EE20F850">
      <w:start w:val="1"/>
      <w:numFmt w:val="decimal"/>
      <w:lvlText w:val="19.%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617AB7"/>
    <w:multiLevelType w:val="multilevel"/>
    <w:tmpl w:val="EFBCB31A"/>
    <w:lvl w:ilvl="0">
      <w:start w:val="5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44.3.%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B54D56"/>
    <w:multiLevelType w:val="hybridMultilevel"/>
    <w:tmpl w:val="20606696"/>
    <w:lvl w:ilvl="0" w:tplc="F8B83980">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006EA"/>
    <w:multiLevelType w:val="hybridMultilevel"/>
    <w:tmpl w:val="146E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F45CB"/>
    <w:multiLevelType w:val="hybridMultilevel"/>
    <w:tmpl w:val="7DB866E0"/>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26C337DD"/>
    <w:multiLevelType w:val="hybridMultilevel"/>
    <w:tmpl w:val="B810DBB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27D95F9D"/>
    <w:multiLevelType w:val="hybridMultilevel"/>
    <w:tmpl w:val="B8B442C6"/>
    <w:lvl w:ilvl="0" w:tplc="3578A38C">
      <w:start w:val="1"/>
      <w:numFmt w:val="decimal"/>
      <w:lvlText w:val="18.%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4" w15:restartNumberingAfterBreak="0">
    <w:nsid w:val="3B4C2492"/>
    <w:multiLevelType w:val="multilevel"/>
    <w:tmpl w:val="EFBCB31A"/>
    <w:lvl w:ilvl="0">
      <w:start w:val="5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44.3.%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D030EA"/>
    <w:multiLevelType w:val="hybridMultilevel"/>
    <w:tmpl w:val="DA1861EA"/>
    <w:lvl w:ilvl="0" w:tplc="7FFE9184">
      <w:start w:val="1"/>
      <w:numFmt w:val="decimal"/>
      <w:lvlText w:val="42.%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CE550E6"/>
    <w:multiLevelType w:val="hybridMultilevel"/>
    <w:tmpl w:val="7DB866E0"/>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E9652B3"/>
    <w:multiLevelType w:val="hybridMultilevel"/>
    <w:tmpl w:val="B8B442C6"/>
    <w:lvl w:ilvl="0" w:tplc="3578A38C">
      <w:start w:val="1"/>
      <w:numFmt w:val="decimal"/>
      <w:lvlText w:val="18.%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EE75275"/>
    <w:multiLevelType w:val="hybridMultilevel"/>
    <w:tmpl w:val="7DB866E0"/>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3FAA0FC6"/>
    <w:multiLevelType w:val="hybridMultilevel"/>
    <w:tmpl w:val="D7EE7D68"/>
    <w:lvl w:ilvl="0" w:tplc="D7B84744">
      <w:start w:val="1"/>
      <w:numFmt w:val="decimal"/>
      <w:lvlText w:val="44.%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0C2036C"/>
    <w:multiLevelType w:val="hybridMultilevel"/>
    <w:tmpl w:val="6A58198E"/>
    <w:lvl w:ilvl="0" w:tplc="8F705000">
      <w:start w:val="1"/>
      <w:numFmt w:val="decimal"/>
      <w:lvlText w:val="76.%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1DA024D"/>
    <w:multiLevelType w:val="hybridMultilevel"/>
    <w:tmpl w:val="739CBD1C"/>
    <w:lvl w:ilvl="0" w:tplc="454E2804">
      <w:start w:val="1"/>
      <w:numFmt w:val="decimal"/>
      <w:lvlText w:val="70.%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6A862A8"/>
    <w:multiLevelType w:val="hybridMultilevel"/>
    <w:tmpl w:val="B8B442C6"/>
    <w:lvl w:ilvl="0" w:tplc="3578A38C">
      <w:start w:val="1"/>
      <w:numFmt w:val="decimal"/>
      <w:lvlText w:val="18.%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ADE5D4C"/>
    <w:multiLevelType w:val="multilevel"/>
    <w:tmpl w:val="087A8B46"/>
    <w:lvl w:ilvl="0">
      <w:start w:val="4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8C4A90"/>
    <w:multiLevelType w:val="hybridMultilevel"/>
    <w:tmpl w:val="52EA4C82"/>
    <w:lvl w:ilvl="0" w:tplc="EE20F850">
      <w:start w:val="1"/>
      <w:numFmt w:val="decimal"/>
      <w:lvlText w:val="19.%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11B5171"/>
    <w:multiLevelType w:val="hybridMultilevel"/>
    <w:tmpl w:val="4BF6A00E"/>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527F290E"/>
    <w:multiLevelType w:val="hybridMultilevel"/>
    <w:tmpl w:val="B8B442C6"/>
    <w:lvl w:ilvl="0" w:tplc="3578A38C">
      <w:start w:val="1"/>
      <w:numFmt w:val="decimal"/>
      <w:lvlText w:val="18.%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2BF318E"/>
    <w:multiLevelType w:val="hybridMultilevel"/>
    <w:tmpl w:val="3CFE419E"/>
    <w:lvl w:ilvl="0" w:tplc="F2B6B5B4">
      <w:start w:val="1"/>
      <w:numFmt w:val="decimal"/>
      <w:lvlText w:val="34.%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B5645"/>
    <w:multiLevelType w:val="hybridMultilevel"/>
    <w:tmpl w:val="68806D56"/>
    <w:lvl w:ilvl="0" w:tplc="1D2EEA42">
      <w:start w:val="1"/>
      <w:numFmt w:val="decimal"/>
      <w:lvlText w:val="1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E748A"/>
    <w:multiLevelType w:val="multilevel"/>
    <w:tmpl w:val="32AEA7D6"/>
    <w:lvl w:ilvl="0">
      <w:start w:val="4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FD2D96"/>
    <w:multiLevelType w:val="hybridMultilevel"/>
    <w:tmpl w:val="C9AAF938"/>
    <w:lvl w:ilvl="0" w:tplc="00369460">
      <w:start w:val="1"/>
      <w:numFmt w:val="decimal"/>
      <w:lvlText w:val="40.%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C014DCB"/>
    <w:multiLevelType w:val="multilevel"/>
    <w:tmpl w:val="20606696"/>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0933936"/>
    <w:multiLevelType w:val="hybridMultilevel"/>
    <w:tmpl w:val="57F821C8"/>
    <w:lvl w:ilvl="0" w:tplc="C60C3D92">
      <w:start w:val="1"/>
      <w:numFmt w:val="decimal"/>
      <w:lvlText w:val="43.%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31F6BB6"/>
    <w:multiLevelType w:val="hybridMultilevel"/>
    <w:tmpl w:val="AAF03B38"/>
    <w:lvl w:ilvl="0" w:tplc="99B2AFC6">
      <w:start w:val="1"/>
      <w:numFmt w:val="decimal"/>
      <w:lvlText w:val="7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45856F1"/>
    <w:multiLevelType w:val="multilevel"/>
    <w:tmpl w:val="2A98963A"/>
    <w:lvl w:ilvl="0">
      <w:start w:val="6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746EA6"/>
    <w:multiLevelType w:val="multilevel"/>
    <w:tmpl w:val="213E8D8A"/>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heme="minorHAnsi" w:hAnsi="Times New Roman" w:cs="Times New Roman"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DCC4784"/>
    <w:multiLevelType w:val="multilevel"/>
    <w:tmpl w:val="EFBCB31A"/>
    <w:lvl w:ilvl="0">
      <w:start w:val="5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44.3.%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0715A2"/>
    <w:multiLevelType w:val="hybridMultilevel"/>
    <w:tmpl w:val="EFBCA27C"/>
    <w:lvl w:ilvl="0" w:tplc="787A709E">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7"/>
  </w:num>
  <w:num w:numId="5">
    <w:abstractNumId w:val="5"/>
  </w:num>
  <w:num w:numId="6">
    <w:abstractNumId w:val="1"/>
  </w:num>
  <w:num w:numId="7">
    <w:abstractNumId w:val="27"/>
  </w:num>
  <w:num w:numId="8">
    <w:abstractNumId w:val="28"/>
  </w:num>
  <w:num w:numId="9">
    <w:abstractNumId w:val="13"/>
  </w:num>
  <w:num w:numId="10">
    <w:abstractNumId w:val="26"/>
  </w:num>
  <w:num w:numId="11">
    <w:abstractNumId w:val="30"/>
  </w:num>
  <w:num w:numId="12">
    <w:abstractNumId w:val="15"/>
  </w:num>
  <w:num w:numId="13">
    <w:abstractNumId w:val="32"/>
  </w:num>
  <w:num w:numId="14">
    <w:abstractNumId w:val="19"/>
  </w:num>
  <w:num w:numId="15">
    <w:abstractNumId w:val="29"/>
  </w:num>
  <w:num w:numId="16">
    <w:abstractNumId w:val="9"/>
  </w:num>
  <w:num w:numId="17">
    <w:abstractNumId w:val="20"/>
  </w:num>
  <w:num w:numId="18">
    <w:abstractNumId w:val="23"/>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6"/>
  </w:num>
  <w:num w:numId="25">
    <w:abstractNumId w:val="18"/>
  </w:num>
  <w:num w:numId="26">
    <w:abstractNumId w:val="35"/>
  </w:num>
  <w:num w:numId="27">
    <w:abstractNumId w:val="34"/>
  </w:num>
  <w:num w:numId="28">
    <w:abstractNumId w:val="24"/>
  </w:num>
  <w:num w:numId="29">
    <w:abstractNumId w:val="6"/>
  </w:num>
  <w:num w:numId="30">
    <w:abstractNumId w:val="36"/>
  </w:num>
  <w:num w:numId="31">
    <w:abstractNumId w:val="21"/>
  </w:num>
  <w:num w:numId="32">
    <w:abstractNumId w:val="33"/>
  </w:num>
  <w:num w:numId="33">
    <w:abstractNumId w:val="0"/>
  </w:num>
  <w:num w:numId="34">
    <w:abstractNumId w:val="12"/>
  </w:num>
  <w:num w:numId="35">
    <w:abstractNumId w:val="7"/>
  </w:num>
  <w:num w:numId="36">
    <w:abstractNumId w:val="31"/>
  </w:num>
  <w:num w:numId="37">
    <w:abstractNumId w:val="14"/>
  </w:num>
  <w:num w:numId="38">
    <w:abstractNumId w:val="17"/>
  </w:num>
  <w:num w:numId="3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13"/>
    <w:rsid w:val="000022C9"/>
    <w:rsid w:val="00003654"/>
    <w:rsid w:val="0000605D"/>
    <w:rsid w:val="00007AAE"/>
    <w:rsid w:val="0001601A"/>
    <w:rsid w:val="00017395"/>
    <w:rsid w:val="00020AD3"/>
    <w:rsid w:val="00020EE9"/>
    <w:rsid w:val="000225F4"/>
    <w:rsid w:val="000238F1"/>
    <w:rsid w:val="00024DE6"/>
    <w:rsid w:val="0002680E"/>
    <w:rsid w:val="00030DFB"/>
    <w:rsid w:val="00037F78"/>
    <w:rsid w:val="00044C0E"/>
    <w:rsid w:val="00046E07"/>
    <w:rsid w:val="00046E58"/>
    <w:rsid w:val="000501E4"/>
    <w:rsid w:val="000512B5"/>
    <w:rsid w:val="00051488"/>
    <w:rsid w:val="00051C53"/>
    <w:rsid w:val="00052DE3"/>
    <w:rsid w:val="00067D01"/>
    <w:rsid w:val="000705E3"/>
    <w:rsid w:val="000736D3"/>
    <w:rsid w:val="000737B6"/>
    <w:rsid w:val="00082A7B"/>
    <w:rsid w:val="00082ED6"/>
    <w:rsid w:val="0008606D"/>
    <w:rsid w:val="00086DB6"/>
    <w:rsid w:val="00092D2B"/>
    <w:rsid w:val="000933D7"/>
    <w:rsid w:val="00093DA7"/>
    <w:rsid w:val="000A440C"/>
    <w:rsid w:val="000B0E37"/>
    <w:rsid w:val="000B2E34"/>
    <w:rsid w:val="000B38F9"/>
    <w:rsid w:val="000B3A2E"/>
    <w:rsid w:val="000B4301"/>
    <w:rsid w:val="000B49D1"/>
    <w:rsid w:val="000C0282"/>
    <w:rsid w:val="000D100D"/>
    <w:rsid w:val="000D1722"/>
    <w:rsid w:val="000D314C"/>
    <w:rsid w:val="000D3319"/>
    <w:rsid w:val="000E1BA3"/>
    <w:rsid w:val="000E3924"/>
    <w:rsid w:val="000E6C15"/>
    <w:rsid w:val="000F1DFA"/>
    <w:rsid w:val="000F1EEC"/>
    <w:rsid w:val="000F2576"/>
    <w:rsid w:val="000F4859"/>
    <w:rsid w:val="000F5355"/>
    <w:rsid w:val="00117860"/>
    <w:rsid w:val="00117FF5"/>
    <w:rsid w:val="00131E30"/>
    <w:rsid w:val="001564B4"/>
    <w:rsid w:val="001566EC"/>
    <w:rsid w:val="001579D0"/>
    <w:rsid w:val="001630EE"/>
    <w:rsid w:val="001756EA"/>
    <w:rsid w:val="00182A17"/>
    <w:rsid w:val="0018394B"/>
    <w:rsid w:val="001869F2"/>
    <w:rsid w:val="001871E1"/>
    <w:rsid w:val="001A3B6F"/>
    <w:rsid w:val="001A6B03"/>
    <w:rsid w:val="001B1974"/>
    <w:rsid w:val="001B1AD8"/>
    <w:rsid w:val="001B5C3C"/>
    <w:rsid w:val="001B6FFC"/>
    <w:rsid w:val="001C0E7E"/>
    <w:rsid w:val="001D3436"/>
    <w:rsid w:val="001D35D5"/>
    <w:rsid w:val="001D4648"/>
    <w:rsid w:val="001D672B"/>
    <w:rsid w:val="001E54A1"/>
    <w:rsid w:val="001E57A7"/>
    <w:rsid w:val="001E7465"/>
    <w:rsid w:val="001F59DB"/>
    <w:rsid w:val="0020338A"/>
    <w:rsid w:val="00206839"/>
    <w:rsid w:val="00213539"/>
    <w:rsid w:val="00214CCC"/>
    <w:rsid w:val="0022203D"/>
    <w:rsid w:val="002312C8"/>
    <w:rsid w:val="00233499"/>
    <w:rsid w:val="00257B5B"/>
    <w:rsid w:val="002628CC"/>
    <w:rsid w:val="00263B22"/>
    <w:rsid w:val="00264ACD"/>
    <w:rsid w:val="0026648C"/>
    <w:rsid w:val="00270E8F"/>
    <w:rsid w:val="00270F86"/>
    <w:rsid w:val="00271054"/>
    <w:rsid w:val="00273F1C"/>
    <w:rsid w:val="002764DF"/>
    <w:rsid w:val="002842A5"/>
    <w:rsid w:val="0028500C"/>
    <w:rsid w:val="002873F8"/>
    <w:rsid w:val="00290BFA"/>
    <w:rsid w:val="00293F29"/>
    <w:rsid w:val="00296784"/>
    <w:rsid w:val="002A1A5A"/>
    <w:rsid w:val="002A4A60"/>
    <w:rsid w:val="002B666E"/>
    <w:rsid w:val="002C2272"/>
    <w:rsid w:val="002C3D51"/>
    <w:rsid w:val="002C4CE1"/>
    <w:rsid w:val="002D2936"/>
    <w:rsid w:val="002D36FB"/>
    <w:rsid w:val="002D65CC"/>
    <w:rsid w:val="002F729A"/>
    <w:rsid w:val="002F7946"/>
    <w:rsid w:val="00300BF4"/>
    <w:rsid w:val="003254C8"/>
    <w:rsid w:val="00327BE9"/>
    <w:rsid w:val="00330B33"/>
    <w:rsid w:val="003369D4"/>
    <w:rsid w:val="0034601E"/>
    <w:rsid w:val="003462F2"/>
    <w:rsid w:val="003529FE"/>
    <w:rsid w:val="003538BF"/>
    <w:rsid w:val="00353ED5"/>
    <w:rsid w:val="00354402"/>
    <w:rsid w:val="0035522D"/>
    <w:rsid w:val="003553B3"/>
    <w:rsid w:val="00355736"/>
    <w:rsid w:val="00361AA9"/>
    <w:rsid w:val="003653F1"/>
    <w:rsid w:val="003669E6"/>
    <w:rsid w:val="00367460"/>
    <w:rsid w:val="003712D1"/>
    <w:rsid w:val="00391154"/>
    <w:rsid w:val="00391779"/>
    <w:rsid w:val="0039279F"/>
    <w:rsid w:val="003A28A0"/>
    <w:rsid w:val="003B4A52"/>
    <w:rsid w:val="003C0E8D"/>
    <w:rsid w:val="003D0FB3"/>
    <w:rsid w:val="003D29F1"/>
    <w:rsid w:val="003D39FA"/>
    <w:rsid w:val="003D51DF"/>
    <w:rsid w:val="003D6CBE"/>
    <w:rsid w:val="003E40F9"/>
    <w:rsid w:val="003E5BBF"/>
    <w:rsid w:val="003F0D0B"/>
    <w:rsid w:val="003F112A"/>
    <w:rsid w:val="003F32DC"/>
    <w:rsid w:val="003F69B1"/>
    <w:rsid w:val="003F7031"/>
    <w:rsid w:val="004040C4"/>
    <w:rsid w:val="00407709"/>
    <w:rsid w:val="00411E9F"/>
    <w:rsid w:val="00433A73"/>
    <w:rsid w:val="00435A0B"/>
    <w:rsid w:val="004367C7"/>
    <w:rsid w:val="00436AB2"/>
    <w:rsid w:val="00451007"/>
    <w:rsid w:val="00474E3B"/>
    <w:rsid w:val="00475A46"/>
    <w:rsid w:val="00477EA6"/>
    <w:rsid w:val="004809B6"/>
    <w:rsid w:val="00484072"/>
    <w:rsid w:val="00484D13"/>
    <w:rsid w:val="0048743A"/>
    <w:rsid w:val="0048753F"/>
    <w:rsid w:val="00491EB1"/>
    <w:rsid w:val="00492FB1"/>
    <w:rsid w:val="004A4445"/>
    <w:rsid w:val="004A7961"/>
    <w:rsid w:val="004B12F1"/>
    <w:rsid w:val="004B4DF9"/>
    <w:rsid w:val="004B5754"/>
    <w:rsid w:val="004B784E"/>
    <w:rsid w:val="004C4572"/>
    <w:rsid w:val="004D1014"/>
    <w:rsid w:val="004D24D1"/>
    <w:rsid w:val="004D2672"/>
    <w:rsid w:val="004D3AC8"/>
    <w:rsid w:val="004E6089"/>
    <w:rsid w:val="004E65D2"/>
    <w:rsid w:val="004F05B6"/>
    <w:rsid w:val="004F5D9A"/>
    <w:rsid w:val="00500D1F"/>
    <w:rsid w:val="005019DD"/>
    <w:rsid w:val="0050315E"/>
    <w:rsid w:val="0050376D"/>
    <w:rsid w:val="00503BF4"/>
    <w:rsid w:val="005050C9"/>
    <w:rsid w:val="005166AE"/>
    <w:rsid w:val="00536638"/>
    <w:rsid w:val="00541A2D"/>
    <w:rsid w:val="00546BC2"/>
    <w:rsid w:val="005525D1"/>
    <w:rsid w:val="0055612E"/>
    <w:rsid w:val="0055783C"/>
    <w:rsid w:val="00561E54"/>
    <w:rsid w:val="005656C4"/>
    <w:rsid w:val="00573B9B"/>
    <w:rsid w:val="00573B9F"/>
    <w:rsid w:val="00577952"/>
    <w:rsid w:val="0058083D"/>
    <w:rsid w:val="00581357"/>
    <w:rsid w:val="005822E1"/>
    <w:rsid w:val="00585234"/>
    <w:rsid w:val="0058771D"/>
    <w:rsid w:val="00594C76"/>
    <w:rsid w:val="00595766"/>
    <w:rsid w:val="005A3C57"/>
    <w:rsid w:val="005A4E39"/>
    <w:rsid w:val="005A5BA3"/>
    <w:rsid w:val="005B4C3B"/>
    <w:rsid w:val="005B6600"/>
    <w:rsid w:val="005C023E"/>
    <w:rsid w:val="005C66DB"/>
    <w:rsid w:val="005D5D84"/>
    <w:rsid w:val="005E42F1"/>
    <w:rsid w:val="005F02C5"/>
    <w:rsid w:val="00601691"/>
    <w:rsid w:val="00603EFE"/>
    <w:rsid w:val="00606793"/>
    <w:rsid w:val="006135AD"/>
    <w:rsid w:val="00620236"/>
    <w:rsid w:val="006308EE"/>
    <w:rsid w:val="006356B1"/>
    <w:rsid w:val="00636890"/>
    <w:rsid w:val="00641980"/>
    <w:rsid w:val="006522BD"/>
    <w:rsid w:val="00652F26"/>
    <w:rsid w:val="00656C35"/>
    <w:rsid w:val="00657A90"/>
    <w:rsid w:val="0066510C"/>
    <w:rsid w:val="00667005"/>
    <w:rsid w:val="00672FC3"/>
    <w:rsid w:val="00676670"/>
    <w:rsid w:val="00680551"/>
    <w:rsid w:val="00680DDE"/>
    <w:rsid w:val="00681C99"/>
    <w:rsid w:val="006848E3"/>
    <w:rsid w:val="00687F9F"/>
    <w:rsid w:val="006903D5"/>
    <w:rsid w:val="006955B6"/>
    <w:rsid w:val="00696D9C"/>
    <w:rsid w:val="006A2A90"/>
    <w:rsid w:val="006B0477"/>
    <w:rsid w:val="006D03BB"/>
    <w:rsid w:val="006D784F"/>
    <w:rsid w:val="006F1470"/>
    <w:rsid w:val="006F2B65"/>
    <w:rsid w:val="006F32F4"/>
    <w:rsid w:val="006F485B"/>
    <w:rsid w:val="006F6F0E"/>
    <w:rsid w:val="00700577"/>
    <w:rsid w:val="007023AA"/>
    <w:rsid w:val="00705AFF"/>
    <w:rsid w:val="00706179"/>
    <w:rsid w:val="00706435"/>
    <w:rsid w:val="0070689A"/>
    <w:rsid w:val="00710F52"/>
    <w:rsid w:val="0071128F"/>
    <w:rsid w:val="007138CE"/>
    <w:rsid w:val="00716883"/>
    <w:rsid w:val="00717522"/>
    <w:rsid w:val="00717709"/>
    <w:rsid w:val="00735791"/>
    <w:rsid w:val="00746164"/>
    <w:rsid w:val="00752822"/>
    <w:rsid w:val="0075499F"/>
    <w:rsid w:val="00765ABD"/>
    <w:rsid w:val="00766325"/>
    <w:rsid w:val="007674A4"/>
    <w:rsid w:val="007734B1"/>
    <w:rsid w:val="00782F39"/>
    <w:rsid w:val="007866ED"/>
    <w:rsid w:val="007B0C0A"/>
    <w:rsid w:val="007C1594"/>
    <w:rsid w:val="007C6CB7"/>
    <w:rsid w:val="007D44F7"/>
    <w:rsid w:val="007E1434"/>
    <w:rsid w:val="007E6905"/>
    <w:rsid w:val="007F621C"/>
    <w:rsid w:val="008002EA"/>
    <w:rsid w:val="00810C2A"/>
    <w:rsid w:val="008156EA"/>
    <w:rsid w:val="008171CE"/>
    <w:rsid w:val="0082334A"/>
    <w:rsid w:val="008276A9"/>
    <w:rsid w:val="0084111E"/>
    <w:rsid w:val="0084296C"/>
    <w:rsid w:val="0084340B"/>
    <w:rsid w:val="0085038F"/>
    <w:rsid w:val="00851AD1"/>
    <w:rsid w:val="00856356"/>
    <w:rsid w:val="008571AD"/>
    <w:rsid w:val="00860AF6"/>
    <w:rsid w:val="0086649B"/>
    <w:rsid w:val="00866541"/>
    <w:rsid w:val="00867AAF"/>
    <w:rsid w:val="00876854"/>
    <w:rsid w:val="00884B70"/>
    <w:rsid w:val="00892C84"/>
    <w:rsid w:val="00895302"/>
    <w:rsid w:val="00895C0C"/>
    <w:rsid w:val="008A1A63"/>
    <w:rsid w:val="008A78D2"/>
    <w:rsid w:val="008B225E"/>
    <w:rsid w:val="008C4BB3"/>
    <w:rsid w:val="008C6218"/>
    <w:rsid w:val="008C780C"/>
    <w:rsid w:val="008C7B3D"/>
    <w:rsid w:val="008D43DE"/>
    <w:rsid w:val="008E2C42"/>
    <w:rsid w:val="008E3BFC"/>
    <w:rsid w:val="008E4734"/>
    <w:rsid w:val="008F5917"/>
    <w:rsid w:val="009009F1"/>
    <w:rsid w:val="00907D15"/>
    <w:rsid w:val="00914F8D"/>
    <w:rsid w:val="00920383"/>
    <w:rsid w:val="00921C27"/>
    <w:rsid w:val="00923FB3"/>
    <w:rsid w:val="009252F1"/>
    <w:rsid w:val="00926D9F"/>
    <w:rsid w:val="00930CDB"/>
    <w:rsid w:val="009365AB"/>
    <w:rsid w:val="00937928"/>
    <w:rsid w:val="009428CF"/>
    <w:rsid w:val="00945D0D"/>
    <w:rsid w:val="009470D3"/>
    <w:rsid w:val="009509E8"/>
    <w:rsid w:val="009510C5"/>
    <w:rsid w:val="009538C6"/>
    <w:rsid w:val="00963A18"/>
    <w:rsid w:val="009658E4"/>
    <w:rsid w:val="00966245"/>
    <w:rsid w:val="00970753"/>
    <w:rsid w:val="00973C21"/>
    <w:rsid w:val="00983B56"/>
    <w:rsid w:val="00985BAA"/>
    <w:rsid w:val="00991767"/>
    <w:rsid w:val="00992FDA"/>
    <w:rsid w:val="009958F7"/>
    <w:rsid w:val="009A03DE"/>
    <w:rsid w:val="009A5F25"/>
    <w:rsid w:val="009B1BEC"/>
    <w:rsid w:val="009B4937"/>
    <w:rsid w:val="009B7D0C"/>
    <w:rsid w:val="009C6DDC"/>
    <w:rsid w:val="009D0030"/>
    <w:rsid w:val="009D750A"/>
    <w:rsid w:val="009F0D59"/>
    <w:rsid w:val="00A036D5"/>
    <w:rsid w:val="00A06260"/>
    <w:rsid w:val="00A23C7A"/>
    <w:rsid w:val="00A24DB9"/>
    <w:rsid w:val="00A27EB0"/>
    <w:rsid w:val="00A3631B"/>
    <w:rsid w:val="00A44D8B"/>
    <w:rsid w:val="00A45DB5"/>
    <w:rsid w:val="00A50967"/>
    <w:rsid w:val="00A53E8C"/>
    <w:rsid w:val="00A54FAF"/>
    <w:rsid w:val="00A556DE"/>
    <w:rsid w:val="00A6305B"/>
    <w:rsid w:val="00A722D7"/>
    <w:rsid w:val="00A77470"/>
    <w:rsid w:val="00A831B2"/>
    <w:rsid w:val="00A84020"/>
    <w:rsid w:val="00A85DA5"/>
    <w:rsid w:val="00A907F2"/>
    <w:rsid w:val="00A90D4A"/>
    <w:rsid w:val="00A94186"/>
    <w:rsid w:val="00A95404"/>
    <w:rsid w:val="00A970B3"/>
    <w:rsid w:val="00AA7EAF"/>
    <w:rsid w:val="00AB59C2"/>
    <w:rsid w:val="00AB7E4C"/>
    <w:rsid w:val="00AC6008"/>
    <w:rsid w:val="00AC6940"/>
    <w:rsid w:val="00AD402B"/>
    <w:rsid w:val="00AD5AD4"/>
    <w:rsid w:val="00AE4782"/>
    <w:rsid w:val="00AF2233"/>
    <w:rsid w:val="00B009B1"/>
    <w:rsid w:val="00B0189B"/>
    <w:rsid w:val="00B0549B"/>
    <w:rsid w:val="00B22188"/>
    <w:rsid w:val="00B232BA"/>
    <w:rsid w:val="00B3067A"/>
    <w:rsid w:val="00B33C98"/>
    <w:rsid w:val="00B37597"/>
    <w:rsid w:val="00B37FEC"/>
    <w:rsid w:val="00B41FCA"/>
    <w:rsid w:val="00B42AB5"/>
    <w:rsid w:val="00B43175"/>
    <w:rsid w:val="00B43E3D"/>
    <w:rsid w:val="00B443B1"/>
    <w:rsid w:val="00B51ABC"/>
    <w:rsid w:val="00B600E2"/>
    <w:rsid w:val="00B61D97"/>
    <w:rsid w:val="00B64C61"/>
    <w:rsid w:val="00B64E00"/>
    <w:rsid w:val="00B7073A"/>
    <w:rsid w:val="00B70CA6"/>
    <w:rsid w:val="00B80AD8"/>
    <w:rsid w:val="00B920CD"/>
    <w:rsid w:val="00B93004"/>
    <w:rsid w:val="00B9633D"/>
    <w:rsid w:val="00BB1BF9"/>
    <w:rsid w:val="00BB4A63"/>
    <w:rsid w:val="00BB5E36"/>
    <w:rsid w:val="00BC6830"/>
    <w:rsid w:val="00BC7500"/>
    <w:rsid w:val="00BC7E32"/>
    <w:rsid w:val="00BC7F2F"/>
    <w:rsid w:val="00BD0590"/>
    <w:rsid w:val="00BD4EAA"/>
    <w:rsid w:val="00BF084E"/>
    <w:rsid w:val="00BF5944"/>
    <w:rsid w:val="00C116B3"/>
    <w:rsid w:val="00C20D8C"/>
    <w:rsid w:val="00C2568F"/>
    <w:rsid w:val="00C3329C"/>
    <w:rsid w:val="00C419CE"/>
    <w:rsid w:val="00C510C7"/>
    <w:rsid w:val="00C5544E"/>
    <w:rsid w:val="00C61EC7"/>
    <w:rsid w:val="00C62BBE"/>
    <w:rsid w:val="00C65589"/>
    <w:rsid w:val="00C70460"/>
    <w:rsid w:val="00C71F16"/>
    <w:rsid w:val="00C75544"/>
    <w:rsid w:val="00C8781A"/>
    <w:rsid w:val="00CA2D34"/>
    <w:rsid w:val="00CB2735"/>
    <w:rsid w:val="00CB2B25"/>
    <w:rsid w:val="00CB2D50"/>
    <w:rsid w:val="00CC3A6B"/>
    <w:rsid w:val="00CD3527"/>
    <w:rsid w:val="00CD45A9"/>
    <w:rsid w:val="00CD50FF"/>
    <w:rsid w:val="00CE1973"/>
    <w:rsid w:val="00CE1BFD"/>
    <w:rsid w:val="00CE271F"/>
    <w:rsid w:val="00CE33D4"/>
    <w:rsid w:val="00CE56F0"/>
    <w:rsid w:val="00CE7DA5"/>
    <w:rsid w:val="00CF287B"/>
    <w:rsid w:val="00CF3C3A"/>
    <w:rsid w:val="00D2192F"/>
    <w:rsid w:val="00D309CE"/>
    <w:rsid w:val="00D31F2F"/>
    <w:rsid w:val="00D33869"/>
    <w:rsid w:val="00D36742"/>
    <w:rsid w:val="00D41811"/>
    <w:rsid w:val="00D433FE"/>
    <w:rsid w:val="00D550BA"/>
    <w:rsid w:val="00D553C2"/>
    <w:rsid w:val="00D570E8"/>
    <w:rsid w:val="00D5773C"/>
    <w:rsid w:val="00D57C01"/>
    <w:rsid w:val="00D652BF"/>
    <w:rsid w:val="00D67036"/>
    <w:rsid w:val="00D705D8"/>
    <w:rsid w:val="00D731AC"/>
    <w:rsid w:val="00D74242"/>
    <w:rsid w:val="00D75440"/>
    <w:rsid w:val="00D82902"/>
    <w:rsid w:val="00D84E13"/>
    <w:rsid w:val="00D867C5"/>
    <w:rsid w:val="00D90D44"/>
    <w:rsid w:val="00D926F9"/>
    <w:rsid w:val="00D92F91"/>
    <w:rsid w:val="00D92FE7"/>
    <w:rsid w:val="00DA222A"/>
    <w:rsid w:val="00DA6BA8"/>
    <w:rsid w:val="00DB3DF2"/>
    <w:rsid w:val="00DB59E5"/>
    <w:rsid w:val="00DD0837"/>
    <w:rsid w:val="00DD6114"/>
    <w:rsid w:val="00DE451E"/>
    <w:rsid w:val="00DF1CBB"/>
    <w:rsid w:val="00E01014"/>
    <w:rsid w:val="00E0348F"/>
    <w:rsid w:val="00E149C2"/>
    <w:rsid w:val="00E14C67"/>
    <w:rsid w:val="00E21D63"/>
    <w:rsid w:val="00E355A7"/>
    <w:rsid w:val="00E40A59"/>
    <w:rsid w:val="00E434AB"/>
    <w:rsid w:val="00E46243"/>
    <w:rsid w:val="00E63CD1"/>
    <w:rsid w:val="00E64BB6"/>
    <w:rsid w:val="00E67D1E"/>
    <w:rsid w:val="00E71269"/>
    <w:rsid w:val="00E731B8"/>
    <w:rsid w:val="00E8323C"/>
    <w:rsid w:val="00E901C3"/>
    <w:rsid w:val="00E9061B"/>
    <w:rsid w:val="00E924B2"/>
    <w:rsid w:val="00E92506"/>
    <w:rsid w:val="00E94C93"/>
    <w:rsid w:val="00EA33C6"/>
    <w:rsid w:val="00EB6913"/>
    <w:rsid w:val="00EB70AD"/>
    <w:rsid w:val="00EC1045"/>
    <w:rsid w:val="00EC28C3"/>
    <w:rsid w:val="00ED0ED5"/>
    <w:rsid w:val="00ED44E7"/>
    <w:rsid w:val="00EE0F1B"/>
    <w:rsid w:val="00EE6863"/>
    <w:rsid w:val="00F04863"/>
    <w:rsid w:val="00F2510B"/>
    <w:rsid w:val="00F26B02"/>
    <w:rsid w:val="00F27111"/>
    <w:rsid w:val="00F32C11"/>
    <w:rsid w:val="00F34752"/>
    <w:rsid w:val="00F42F46"/>
    <w:rsid w:val="00F438E4"/>
    <w:rsid w:val="00F507AF"/>
    <w:rsid w:val="00F5321F"/>
    <w:rsid w:val="00F614A1"/>
    <w:rsid w:val="00F61F18"/>
    <w:rsid w:val="00F62093"/>
    <w:rsid w:val="00F63AF8"/>
    <w:rsid w:val="00F70825"/>
    <w:rsid w:val="00F7406B"/>
    <w:rsid w:val="00F75B00"/>
    <w:rsid w:val="00F77DAC"/>
    <w:rsid w:val="00F81224"/>
    <w:rsid w:val="00F8144D"/>
    <w:rsid w:val="00F82173"/>
    <w:rsid w:val="00F85859"/>
    <w:rsid w:val="00FB1350"/>
    <w:rsid w:val="00FB5EE6"/>
    <w:rsid w:val="00FB7A16"/>
    <w:rsid w:val="00FC056C"/>
    <w:rsid w:val="00FC5E51"/>
    <w:rsid w:val="00FD032F"/>
    <w:rsid w:val="00FD0838"/>
    <w:rsid w:val="00FD463B"/>
    <w:rsid w:val="00FE26C2"/>
    <w:rsid w:val="00FE29FC"/>
    <w:rsid w:val="00FE4CB7"/>
    <w:rsid w:val="00FF3634"/>
    <w:rsid w:val="00FF4FDD"/>
    <w:rsid w:val="00FF6328"/>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0E13CE76-5AF2-42EE-B5FA-A0FCF016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E13"/>
    <w:pPr>
      <w:tabs>
        <w:tab w:val="center" w:pos="4680"/>
        <w:tab w:val="right" w:pos="9360"/>
      </w:tabs>
    </w:pPr>
  </w:style>
  <w:style w:type="character" w:customStyle="1" w:styleId="HeaderChar">
    <w:name w:val="Header Char"/>
    <w:basedOn w:val="DefaultParagraphFont"/>
    <w:link w:val="Header"/>
    <w:uiPriority w:val="99"/>
    <w:rsid w:val="00D84E13"/>
    <w:rPr>
      <w:rFonts w:ascii="Times New Roman" w:hAnsi="Times New Roman"/>
      <w:sz w:val="20"/>
      <w:szCs w:val="20"/>
    </w:rPr>
  </w:style>
  <w:style w:type="paragraph" w:styleId="Footer">
    <w:name w:val="footer"/>
    <w:basedOn w:val="Normal"/>
    <w:link w:val="FooterChar"/>
    <w:uiPriority w:val="99"/>
    <w:unhideWhenUsed/>
    <w:rsid w:val="00D84E13"/>
    <w:pPr>
      <w:tabs>
        <w:tab w:val="center" w:pos="4680"/>
        <w:tab w:val="right" w:pos="9360"/>
      </w:tabs>
    </w:pPr>
  </w:style>
  <w:style w:type="character" w:customStyle="1" w:styleId="FooterChar">
    <w:name w:val="Footer Char"/>
    <w:basedOn w:val="DefaultParagraphFont"/>
    <w:link w:val="Footer"/>
    <w:uiPriority w:val="99"/>
    <w:rsid w:val="00D84E13"/>
    <w:rPr>
      <w:rFonts w:ascii="Times New Roman" w:hAnsi="Times New Roman"/>
      <w:sz w:val="20"/>
      <w:szCs w:val="20"/>
    </w:rPr>
  </w:style>
  <w:style w:type="character" w:styleId="Hyperlink">
    <w:name w:val="Hyperlink"/>
    <w:basedOn w:val="DefaultParagraphFont"/>
    <w:uiPriority w:val="99"/>
    <w:unhideWhenUsed/>
    <w:rsid w:val="00D84E13"/>
    <w:rPr>
      <w:color w:val="0000FF" w:themeColor="hyperlink"/>
      <w:u w:val="single"/>
    </w:rPr>
  </w:style>
  <w:style w:type="paragraph" w:styleId="ListParagraph">
    <w:name w:val="List Paragraph"/>
    <w:basedOn w:val="Normal"/>
    <w:link w:val="ListParagraphChar"/>
    <w:qFormat/>
    <w:rsid w:val="00391779"/>
    <w:pPr>
      <w:spacing w:before="120" w:after="120"/>
      <w:ind w:left="720"/>
      <w:contextualSpacing/>
    </w:pPr>
    <w:rPr>
      <w:rFonts w:eastAsiaTheme="minorHAnsi" w:cstheme="minorBidi"/>
      <w:lang w:val="lt-LT"/>
    </w:rPr>
  </w:style>
  <w:style w:type="character" w:styleId="Strong">
    <w:name w:val="Strong"/>
    <w:basedOn w:val="DefaultParagraphFont"/>
    <w:uiPriority w:val="22"/>
    <w:qFormat/>
    <w:rsid w:val="00477EA6"/>
    <w:rPr>
      <w:b/>
      <w:bCs/>
    </w:rPr>
  </w:style>
  <w:style w:type="paragraph" w:styleId="BalloonText">
    <w:name w:val="Balloon Text"/>
    <w:basedOn w:val="Normal"/>
    <w:link w:val="BalloonTextChar"/>
    <w:uiPriority w:val="99"/>
    <w:semiHidden/>
    <w:unhideWhenUsed/>
    <w:rsid w:val="003F69B1"/>
    <w:rPr>
      <w:rFonts w:ascii="Tahoma" w:hAnsi="Tahoma" w:cs="Tahoma"/>
      <w:sz w:val="16"/>
      <w:szCs w:val="16"/>
    </w:rPr>
  </w:style>
  <w:style w:type="character" w:customStyle="1" w:styleId="BalloonTextChar">
    <w:name w:val="Balloon Text Char"/>
    <w:basedOn w:val="DefaultParagraphFont"/>
    <w:link w:val="BalloonText"/>
    <w:uiPriority w:val="99"/>
    <w:semiHidden/>
    <w:rsid w:val="003F69B1"/>
    <w:rPr>
      <w:rFonts w:ascii="Tahoma" w:hAnsi="Tahoma" w:cs="Tahoma"/>
      <w:sz w:val="16"/>
      <w:szCs w:val="16"/>
    </w:rPr>
  </w:style>
  <w:style w:type="table" w:styleId="TableGrid">
    <w:name w:val="Table Grid"/>
    <w:basedOn w:val="TableNormal"/>
    <w:uiPriority w:val="59"/>
    <w:rsid w:val="00CA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C6940"/>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eastAsia="x-none"/>
    </w:rPr>
  </w:style>
  <w:style w:type="character" w:customStyle="1" w:styleId="TitleChar">
    <w:name w:val="Title Char"/>
    <w:basedOn w:val="DefaultParagraphFont"/>
    <w:link w:val="Title"/>
    <w:rsid w:val="00AC6940"/>
    <w:rPr>
      <w:rFonts w:ascii="Arial" w:hAnsi="Arial"/>
      <w:b/>
      <w:sz w:val="28"/>
      <w:szCs w:val="20"/>
      <w:lang w:val="en-GB" w:eastAsia="x-none"/>
    </w:rPr>
  </w:style>
  <w:style w:type="paragraph" w:customStyle="1" w:styleId="Stilius22">
    <w:name w:val="Stilius 2.2"/>
    <w:basedOn w:val="Normal"/>
    <w:link w:val="Stilius22Char"/>
    <w:qFormat/>
    <w:rsid w:val="000238F1"/>
    <w:pPr>
      <w:numPr>
        <w:numId w:val="6"/>
      </w:numPr>
      <w:tabs>
        <w:tab w:val="left" w:pos="205"/>
        <w:tab w:val="left" w:pos="570"/>
      </w:tabs>
      <w:jc w:val="both"/>
    </w:pPr>
    <w:rPr>
      <w:rFonts w:ascii="Times New Roman" w:hAnsi="Times New Roman"/>
      <w:bCs/>
      <w:color w:val="000000"/>
      <w:sz w:val="24"/>
      <w:szCs w:val="24"/>
      <w:lang w:val="lt-LT" w:eastAsia="lt-LT"/>
    </w:rPr>
  </w:style>
  <w:style w:type="character" w:customStyle="1" w:styleId="Stilius22Char">
    <w:name w:val="Stilius 2.2 Char"/>
    <w:basedOn w:val="DefaultParagraphFont"/>
    <w:link w:val="Stilius22"/>
    <w:rsid w:val="000238F1"/>
    <w:rPr>
      <w:rFonts w:ascii="Times New Roman" w:hAnsi="Times New Roman"/>
      <w:bCs/>
      <w:color w:val="000000"/>
      <w:sz w:val="24"/>
      <w:szCs w:val="24"/>
      <w:lang w:val="lt-LT" w:eastAsia="lt-LT"/>
    </w:rPr>
  </w:style>
  <w:style w:type="character" w:customStyle="1" w:styleId="footer-h">
    <w:name w:val="footer-h"/>
    <w:basedOn w:val="DefaultParagraphFont"/>
    <w:rsid w:val="000238F1"/>
  </w:style>
  <w:style w:type="paragraph" w:customStyle="1" w:styleId="Style1">
    <w:name w:val="Style1"/>
    <w:basedOn w:val="Normal"/>
    <w:qFormat/>
    <w:rsid w:val="000238F1"/>
    <w:pPr>
      <w:tabs>
        <w:tab w:val="left" w:pos="205"/>
      </w:tabs>
      <w:jc w:val="both"/>
    </w:pPr>
    <w:rPr>
      <w:rFonts w:ascii="Times New Roman" w:hAnsi="Times New Roman"/>
      <w:bCs/>
      <w:color w:val="000000"/>
      <w:sz w:val="24"/>
      <w:szCs w:val="24"/>
      <w:lang w:val="lt-LT" w:eastAsia="lt-LT"/>
    </w:rPr>
  </w:style>
  <w:style w:type="table" w:styleId="MediumShading1-Accent1">
    <w:name w:val="Medium Shading 1 Accent 1"/>
    <w:basedOn w:val="TableNormal"/>
    <w:uiPriority w:val="63"/>
    <w:rsid w:val="00F532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765ABD"/>
    <w:pPr>
      <w:autoSpaceDE w:val="0"/>
      <w:autoSpaceDN w:val="0"/>
      <w:adjustRightInd w:val="0"/>
    </w:pPr>
    <w:rPr>
      <w:rFonts w:ascii="Times New Roman" w:eastAsiaTheme="minorHAnsi" w:hAnsi="Times New Roman"/>
      <w:color w:val="000000"/>
      <w:sz w:val="24"/>
      <w:szCs w:val="24"/>
      <w:lang w:val="lt-LT"/>
    </w:rPr>
  </w:style>
  <w:style w:type="character" w:customStyle="1" w:styleId="ListParagraphChar">
    <w:name w:val="List Paragraph Char"/>
    <w:link w:val="ListParagraph"/>
    <w:uiPriority w:val="34"/>
    <w:rsid w:val="00046E07"/>
    <w:rPr>
      <w:rFonts w:eastAsiaTheme="minorHAnsi" w:cstheme="minorBidi"/>
      <w:lang w:val="lt-LT"/>
    </w:rPr>
  </w:style>
  <w:style w:type="character" w:styleId="Emphasis">
    <w:name w:val="Emphasis"/>
    <w:basedOn w:val="DefaultParagraphFont"/>
    <w:uiPriority w:val="20"/>
    <w:qFormat/>
    <w:rsid w:val="0084296C"/>
    <w:rPr>
      <w:i/>
      <w:iCs/>
    </w:rPr>
  </w:style>
  <w:style w:type="character" w:customStyle="1" w:styleId="FontStyle25">
    <w:name w:val="Font Style25"/>
    <w:uiPriority w:val="99"/>
    <w:rsid w:val="00A53E8C"/>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A53E8C"/>
    <w:rPr>
      <w:sz w:val="16"/>
      <w:szCs w:val="16"/>
    </w:rPr>
  </w:style>
  <w:style w:type="paragraph" w:customStyle="1" w:styleId="LeftStyle">
    <w:name w:val="Left Style"/>
    <w:basedOn w:val="ListParagraph"/>
    <w:qFormat/>
    <w:rsid w:val="00A53E8C"/>
    <w:pPr>
      <w:numPr>
        <w:ilvl w:val="1"/>
        <w:numId w:val="9"/>
      </w:numPr>
      <w:autoSpaceDN w:val="0"/>
      <w:spacing w:after="0"/>
      <w:contextualSpacing w:val="0"/>
      <w:jc w:val="both"/>
    </w:pPr>
    <w:rPr>
      <w:rFonts w:ascii="Cambria" w:eastAsia="Calibri" w:hAnsi="Cambria"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99121">
      <w:bodyDiv w:val="1"/>
      <w:marLeft w:val="0"/>
      <w:marRight w:val="0"/>
      <w:marTop w:val="0"/>
      <w:marBottom w:val="0"/>
      <w:divBdr>
        <w:top w:val="none" w:sz="0" w:space="0" w:color="auto"/>
        <w:left w:val="none" w:sz="0" w:space="0" w:color="auto"/>
        <w:bottom w:val="none" w:sz="0" w:space="0" w:color="auto"/>
        <w:right w:val="none" w:sz="0" w:space="0" w:color="auto"/>
      </w:divBdr>
    </w:div>
    <w:div w:id="601114299">
      <w:bodyDiv w:val="1"/>
      <w:marLeft w:val="0"/>
      <w:marRight w:val="0"/>
      <w:marTop w:val="0"/>
      <w:marBottom w:val="0"/>
      <w:divBdr>
        <w:top w:val="none" w:sz="0" w:space="0" w:color="auto"/>
        <w:left w:val="none" w:sz="0" w:space="0" w:color="auto"/>
        <w:bottom w:val="none" w:sz="0" w:space="0" w:color="auto"/>
        <w:right w:val="none" w:sz="0" w:space="0" w:color="auto"/>
      </w:divBdr>
    </w:div>
    <w:div w:id="968783886">
      <w:bodyDiv w:val="1"/>
      <w:marLeft w:val="0"/>
      <w:marRight w:val="0"/>
      <w:marTop w:val="0"/>
      <w:marBottom w:val="0"/>
      <w:divBdr>
        <w:top w:val="none" w:sz="0" w:space="0" w:color="auto"/>
        <w:left w:val="none" w:sz="0" w:space="0" w:color="auto"/>
        <w:bottom w:val="none" w:sz="0" w:space="0" w:color="auto"/>
        <w:right w:val="none" w:sz="0" w:space="0" w:color="auto"/>
      </w:divBdr>
    </w:div>
    <w:div w:id="1005354650">
      <w:bodyDiv w:val="1"/>
      <w:marLeft w:val="0"/>
      <w:marRight w:val="0"/>
      <w:marTop w:val="0"/>
      <w:marBottom w:val="0"/>
      <w:divBdr>
        <w:top w:val="none" w:sz="0" w:space="0" w:color="auto"/>
        <w:left w:val="none" w:sz="0" w:space="0" w:color="auto"/>
        <w:bottom w:val="none" w:sz="0" w:space="0" w:color="auto"/>
        <w:right w:val="none" w:sz="0" w:space="0" w:color="auto"/>
      </w:divBdr>
    </w:div>
    <w:div w:id="1186793086">
      <w:bodyDiv w:val="1"/>
      <w:marLeft w:val="0"/>
      <w:marRight w:val="0"/>
      <w:marTop w:val="0"/>
      <w:marBottom w:val="0"/>
      <w:divBdr>
        <w:top w:val="none" w:sz="0" w:space="0" w:color="auto"/>
        <w:left w:val="none" w:sz="0" w:space="0" w:color="auto"/>
        <w:bottom w:val="none" w:sz="0" w:space="0" w:color="auto"/>
        <w:right w:val="none" w:sz="0" w:space="0" w:color="auto"/>
      </w:divBdr>
    </w:div>
    <w:div w:id="1346250597">
      <w:bodyDiv w:val="1"/>
      <w:marLeft w:val="0"/>
      <w:marRight w:val="0"/>
      <w:marTop w:val="0"/>
      <w:marBottom w:val="0"/>
      <w:divBdr>
        <w:top w:val="none" w:sz="0" w:space="0" w:color="auto"/>
        <w:left w:val="none" w:sz="0" w:space="0" w:color="auto"/>
        <w:bottom w:val="none" w:sz="0" w:space="0" w:color="auto"/>
        <w:right w:val="none" w:sz="0" w:space="0" w:color="auto"/>
      </w:divBdr>
    </w:div>
    <w:div w:id="1469399989">
      <w:bodyDiv w:val="1"/>
      <w:marLeft w:val="0"/>
      <w:marRight w:val="0"/>
      <w:marTop w:val="0"/>
      <w:marBottom w:val="0"/>
      <w:divBdr>
        <w:top w:val="none" w:sz="0" w:space="0" w:color="auto"/>
        <w:left w:val="none" w:sz="0" w:space="0" w:color="auto"/>
        <w:bottom w:val="none" w:sz="0" w:space="0" w:color="auto"/>
        <w:right w:val="none" w:sz="0" w:space="0" w:color="auto"/>
      </w:divBdr>
      <w:divsChild>
        <w:div w:id="222258150">
          <w:marLeft w:val="0"/>
          <w:marRight w:val="0"/>
          <w:marTop w:val="0"/>
          <w:marBottom w:val="0"/>
          <w:divBdr>
            <w:top w:val="none" w:sz="0" w:space="0" w:color="auto"/>
            <w:left w:val="none" w:sz="0" w:space="0" w:color="auto"/>
            <w:bottom w:val="none" w:sz="0" w:space="0" w:color="auto"/>
            <w:right w:val="none" w:sz="0" w:space="0" w:color="auto"/>
          </w:divBdr>
        </w:div>
        <w:div w:id="632103813">
          <w:marLeft w:val="0"/>
          <w:marRight w:val="0"/>
          <w:marTop w:val="0"/>
          <w:marBottom w:val="0"/>
          <w:divBdr>
            <w:top w:val="none" w:sz="0" w:space="0" w:color="auto"/>
            <w:left w:val="none" w:sz="0" w:space="0" w:color="auto"/>
            <w:bottom w:val="none" w:sz="0" w:space="0" w:color="auto"/>
            <w:right w:val="none" w:sz="0" w:space="0" w:color="auto"/>
          </w:divBdr>
        </w:div>
        <w:div w:id="640967210">
          <w:marLeft w:val="0"/>
          <w:marRight w:val="0"/>
          <w:marTop w:val="0"/>
          <w:marBottom w:val="0"/>
          <w:divBdr>
            <w:top w:val="none" w:sz="0" w:space="0" w:color="auto"/>
            <w:left w:val="none" w:sz="0" w:space="0" w:color="auto"/>
            <w:bottom w:val="none" w:sz="0" w:space="0" w:color="auto"/>
            <w:right w:val="none" w:sz="0" w:space="0" w:color="auto"/>
          </w:divBdr>
        </w:div>
        <w:div w:id="407307156">
          <w:marLeft w:val="0"/>
          <w:marRight w:val="0"/>
          <w:marTop w:val="0"/>
          <w:marBottom w:val="0"/>
          <w:divBdr>
            <w:top w:val="none" w:sz="0" w:space="0" w:color="auto"/>
            <w:left w:val="none" w:sz="0" w:space="0" w:color="auto"/>
            <w:bottom w:val="none" w:sz="0" w:space="0" w:color="auto"/>
            <w:right w:val="none" w:sz="0" w:space="0" w:color="auto"/>
          </w:divBdr>
        </w:div>
        <w:div w:id="1258517907">
          <w:marLeft w:val="0"/>
          <w:marRight w:val="0"/>
          <w:marTop w:val="0"/>
          <w:marBottom w:val="0"/>
          <w:divBdr>
            <w:top w:val="none" w:sz="0" w:space="0" w:color="auto"/>
            <w:left w:val="none" w:sz="0" w:space="0" w:color="auto"/>
            <w:bottom w:val="none" w:sz="0" w:space="0" w:color="auto"/>
            <w:right w:val="none" w:sz="0" w:space="0" w:color="auto"/>
          </w:divBdr>
        </w:div>
        <w:div w:id="800541637">
          <w:marLeft w:val="0"/>
          <w:marRight w:val="0"/>
          <w:marTop w:val="0"/>
          <w:marBottom w:val="0"/>
          <w:divBdr>
            <w:top w:val="none" w:sz="0" w:space="0" w:color="auto"/>
            <w:left w:val="none" w:sz="0" w:space="0" w:color="auto"/>
            <w:bottom w:val="none" w:sz="0" w:space="0" w:color="auto"/>
            <w:right w:val="none" w:sz="0" w:space="0" w:color="auto"/>
          </w:divBdr>
        </w:div>
        <w:div w:id="1683506325">
          <w:marLeft w:val="0"/>
          <w:marRight w:val="0"/>
          <w:marTop w:val="0"/>
          <w:marBottom w:val="0"/>
          <w:divBdr>
            <w:top w:val="none" w:sz="0" w:space="0" w:color="auto"/>
            <w:left w:val="none" w:sz="0" w:space="0" w:color="auto"/>
            <w:bottom w:val="none" w:sz="0" w:space="0" w:color="auto"/>
            <w:right w:val="none" w:sz="0" w:space="0" w:color="auto"/>
          </w:divBdr>
        </w:div>
        <w:div w:id="489492708">
          <w:marLeft w:val="0"/>
          <w:marRight w:val="0"/>
          <w:marTop w:val="0"/>
          <w:marBottom w:val="0"/>
          <w:divBdr>
            <w:top w:val="none" w:sz="0" w:space="0" w:color="auto"/>
            <w:left w:val="none" w:sz="0" w:space="0" w:color="auto"/>
            <w:bottom w:val="none" w:sz="0" w:space="0" w:color="auto"/>
            <w:right w:val="none" w:sz="0" w:space="0" w:color="auto"/>
          </w:divBdr>
        </w:div>
        <w:div w:id="45884657">
          <w:marLeft w:val="0"/>
          <w:marRight w:val="0"/>
          <w:marTop w:val="0"/>
          <w:marBottom w:val="0"/>
          <w:divBdr>
            <w:top w:val="none" w:sz="0" w:space="0" w:color="auto"/>
            <w:left w:val="none" w:sz="0" w:space="0" w:color="auto"/>
            <w:bottom w:val="none" w:sz="0" w:space="0" w:color="auto"/>
            <w:right w:val="none" w:sz="0" w:space="0" w:color="auto"/>
          </w:divBdr>
        </w:div>
        <w:div w:id="1278372211">
          <w:marLeft w:val="0"/>
          <w:marRight w:val="0"/>
          <w:marTop w:val="0"/>
          <w:marBottom w:val="0"/>
          <w:divBdr>
            <w:top w:val="none" w:sz="0" w:space="0" w:color="auto"/>
            <w:left w:val="none" w:sz="0" w:space="0" w:color="auto"/>
            <w:bottom w:val="none" w:sz="0" w:space="0" w:color="auto"/>
            <w:right w:val="none" w:sz="0" w:space="0" w:color="auto"/>
          </w:divBdr>
        </w:div>
        <w:div w:id="239675201">
          <w:marLeft w:val="0"/>
          <w:marRight w:val="0"/>
          <w:marTop w:val="0"/>
          <w:marBottom w:val="0"/>
          <w:divBdr>
            <w:top w:val="none" w:sz="0" w:space="0" w:color="auto"/>
            <w:left w:val="none" w:sz="0" w:space="0" w:color="auto"/>
            <w:bottom w:val="none" w:sz="0" w:space="0" w:color="auto"/>
            <w:right w:val="none" w:sz="0" w:space="0" w:color="auto"/>
          </w:divBdr>
        </w:div>
        <w:div w:id="1905987950">
          <w:marLeft w:val="0"/>
          <w:marRight w:val="0"/>
          <w:marTop w:val="0"/>
          <w:marBottom w:val="0"/>
          <w:divBdr>
            <w:top w:val="none" w:sz="0" w:space="0" w:color="auto"/>
            <w:left w:val="none" w:sz="0" w:space="0" w:color="auto"/>
            <w:bottom w:val="none" w:sz="0" w:space="0" w:color="auto"/>
            <w:right w:val="none" w:sz="0" w:space="0" w:color="auto"/>
          </w:divBdr>
        </w:div>
        <w:div w:id="1154836670">
          <w:marLeft w:val="0"/>
          <w:marRight w:val="0"/>
          <w:marTop w:val="0"/>
          <w:marBottom w:val="0"/>
          <w:divBdr>
            <w:top w:val="none" w:sz="0" w:space="0" w:color="auto"/>
            <w:left w:val="none" w:sz="0" w:space="0" w:color="auto"/>
            <w:bottom w:val="none" w:sz="0" w:space="0" w:color="auto"/>
            <w:right w:val="none" w:sz="0" w:space="0" w:color="auto"/>
          </w:divBdr>
        </w:div>
        <w:div w:id="1589853115">
          <w:marLeft w:val="0"/>
          <w:marRight w:val="0"/>
          <w:marTop w:val="0"/>
          <w:marBottom w:val="0"/>
          <w:divBdr>
            <w:top w:val="none" w:sz="0" w:space="0" w:color="auto"/>
            <w:left w:val="none" w:sz="0" w:space="0" w:color="auto"/>
            <w:bottom w:val="none" w:sz="0" w:space="0" w:color="auto"/>
            <w:right w:val="none" w:sz="0" w:space="0" w:color="auto"/>
          </w:divBdr>
        </w:div>
        <w:div w:id="214047748">
          <w:marLeft w:val="0"/>
          <w:marRight w:val="0"/>
          <w:marTop w:val="0"/>
          <w:marBottom w:val="0"/>
          <w:divBdr>
            <w:top w:val="none" w:sz="0" w:space="0" w:color="auto"/>
            <w:left w:val="none" w:sz="0" w:space="0" w:color="auto"/>
            <w:bottom w:val="none" w:sz="0" w:space="0" w:color="auto"/>
            <w:right w:val="none" w:sz="0" w:space="0" w:color="auto"/>
          </w:divBdr>
        </w:div>
        <w:div w:id="1588886271">
          <w:marLeft w:val="0"/>
          <w:marRight w:val="0"/>
          <w:marTop w:val="0"/>
          <w:marBottom w:val="0"/>
          <w:divBdr>
            <w:top w:val="none" w:sz="0" w:space="0" w:color="auto"/>
            <w:left w:val="none" w:sz="0" w:space="0" w:color="auto"/>
            <w:bottom w:val="none" w:sz="0" w:space="0" w:color="auto"/>
            <w:right w:val="none" w:sz="0" w:space="0" w:color="auto"/>
          </w:divBdr>
        </w:div>
        <w:div w:id="1012100475">
          <w:marLeft w:val="0"/>
          <w:marRight w:val="0"/>
          <w:marTop w:val="0"/>
          <w:marBottom w:val="0"/>
          <w:divBdr>
            <w:top w:val="none" w:sz="0" w:space="0" w:color="auto"/>
            <w:left w:val="none" w:sz="0" w:space="0" w:color="auto"/>
            <w:bottom w:val="none" w:sz="0" w:space="0" w:color="auto"/>
            <w:right w:val="none" w:sz="0" w:space="0" w:color="auto"/>
          </w:divBdr>
        </w:div>
        <w:div w:id="1070738963">
          <w:marLeft w:val="0"/>
          <w:marRight w:val="0"/>
          <w:marTop w:val="0"/>
          <w:marBottom w:val="0"/>
          <w:divBdr>
            <w:top w:val="none" w:sz="0" w:space="0" w:color="auto"/>
            <w:left w:val="none" w:sz="0" w:space="0" w:color="auto"/>
            <w:bottom w:val="none" w:sz="0" w:space="0" w:color="auto"/>
            <w:right w:val="none" w:sz="0" w:space="0" w:color="auto"/>
          </w:divBdr>
        </w:div>
        <w:div w:id="362286572">
          <w:marLeft w:val="0"/>
          <w:marRight w:val="0"/>
          <w:marTop w:val="0"/>
          <w:marBottom w:val="0"/>
          <w:divBdr>
            <w:top w:val="none" w:sz="0" w:space="0" w:color="auto"/>
            <w:left w:val="none" w:sz="0" w:space="0" w:color="auto"/>
            <w:bottom w:val="none" w:sz="0" w:space="0" w:color="auto"/>
            <w:right w:val="none" w:sz="0" w:space="0" w:color="auto"/>
          </w:divBdr>
        </w:div>
        <w:div w:id="768430846">
          <w:marLeft w:val="0"/>
          <w:marRight w:val="0"/>
          <w:marTop w:val="0"/>
          <w:marBottom w:val="0"/>
          <w:divBdr>
            <w:top w:val="none" w:sz="0" w:space="0" w:color="auto"/>
            <w:left w:val="none" w:sz="0" w:space="0" w:color="auto"/>
            <w:bottom w:val="none" w:sz="0" w:space="0" w:color="auto"/>
            <w:right w:val="none" w:sz="0" w:space="0" w:color="auto"/>
          </w:divBdr>
        </w:div>
        <w:div w:id="1982691705">
          <w:marLeft w:val="0"/>
          <w:marRight w:val="0"/>
          <w:marTop w:val="0"/>
          <w:marBottom w:val="0"/>
          <w:divBdr>
            <w:top w:val="none" w:sz="0" w:space="0" w:color="auto"/>
            <w:left w:val="none" w:sz="0" w:space="0" w:color="auto"/>
            <w:bottom w:val="none" w:sz="0" w:space="0" w:color="auto"/>
            <w:right w:val="none" w:sz="0" w:space="0" w:color="auto"/>
          </w:divBdr>
        </w:div>
        <w:div w:id="1320354277">
          <w:marLeft w:val="0"/>
          <w:marRight w:val="0"/>
          <w:marTop w:val="0"/>
          <w:marBottom w:val="0"/>
          <w:divBdr>
            <w:top w:val="none" w:sz="0" w:space="0" w:color="auto"/>
            <w:left w:val="none" w:sz="0" w:space="0" w:color="auto"/>
            <w:bottom w:val="none" w:sz="0" w:space="0" w:color="auto"/>
            <w:right w:val="none" w:sz="0" w:space="0" w:color="auto"/>
          </w:divBdr>
        </w:div>
        <w:div w:id="840319512">
          <w:marLeft w:val="0"/>
          <w:marRight w:val="0"/>
          <w:marTop w:val="0"/>
          <w:marBottom w:val="0"/>
          <w:divBdr>
            <w:top w:val="none" w:sz="0" w:space="0" w:color="auto"/>
            <w:left w:val="none" w:sz="0" w:space="0" w:color="auto"/>
            <w:bottom w:val="none" w:sz="0" w:space="0" w:color="auto"/>
            <w:right w:val="none" w:sz="0" w:space="0" w:color="auto"/>
          </w:divBdr>
        </w:div>
        <w:div w:id="916673912">
          <w:marLeft w:val="0"/>
          <w:marRight w:val="0"/>
          <w:marTop w:val="0"/>
          <w:marBottom w:val="0"/>
          <w:divBdr>
            <w:top w:val="none" w:sz="0" w:space="0" w:color="auto"/>
            <w:left w:val="none" w:sz="0" w:space="0" w:color="auto"/>
            <w:bottom w:val="none" w:sz="0" w:space="0" w:color="auto"/>
            <w:right w:val="none" w:sz="0" w:space="0" w:color="auto"/>
          </w:divBdr>
        </w:div>
        <w:div w:id="1994219041">
          <w:marLeft w:val="0"/>
          <w:marRight w:val="0"/>
          <w:marTop w:val="0"/>
          <w:marBottom w:val="0"/>
          <w:divBdr>
            <w:top w:val="none" w:sz="0" w:space="0" w:color="auto"/>
            <w:left w:val="none" w:sz="0" w:space="0" w:color="auto"/>
            <w:bottom w:val="none" w:sz="0" w:space="0" w:color="auto"/>
            <w:right w:val="none" w:sz="0" w:space="0" w:color="auto"/>
          </w:divBdr>
        </w:div>
        <w:div w:id="777062187">
          <w:marLeft w:val="0"/>
          <w:marRight w:val="0"/>
          <w:marTop w:val="0"/>
          <w:marBottom w:val="0"/>
          <w:divBdr>
            <w:top w:val="none" w:sz="0" w:space="0" w:color="auto"/>
            <w:left w:val="none" w:sz="0" w:space="0" w:color="auto"/>
            <w:bottom w:val="none" w:sz="0" w:space="0" w:color="auto"/>
            <w:right w:val="none" w:sz="0" w:space="0" w:color="auto"/>
          </w:divBdr>
        </w:div>
        <w:div w:id="75590674">
          <w:marLeft w:val="0"/>
          <w:marRight w:val="0"/>
          <w:marTop w:val="0"/>
          <w:marBottom w:val="0"/>
          <w:divBdr>
            <w:top w:val="none" w:sz="0" w:space="0" w:color="auto"/>
            <w:left w:val="none" w:sz="0" w:space="0" w:color="auto"/>
            <w:bottom w:val="none" w:sz="0" w:space="0" w:color="auto"/>
            <w:right w:val="none" w:sz="0" w:space="0" w:color="auto"/>
          </w:divBdr>
        </w:div>
        <w:div w:id="453670434">
          <w:marLeft w:val="0"/>
          <w:marRight w:val="0"/>
          <w:marTop w:val="0"/>
          <w:marBottom w:val="0"/>
          <w:divBdr>
            <w:top w:val="none" w:sz="0" w:space="0" w:color="auto"/>
            <w:left w:val="none" w:sz="0" w:space="0" w:color="auto"/>
            <w:bottom w:val="none" w:sz="0" w:space="0" w:color="auto"/>
            <w:right w:val="none" w:sz="0" w:space="0" w:color="auto"/>
          </w:divBdr>
        </w:div>
        <w:div w:id="634261311">
          <w:marLeft w:val="0"/>
          <w:marRight w:val="0"/>
          <w:marTop w:val="0"/>
          <w:marBottom w:val="0"/>
          <w:divBdr>
            <w:top w:val="none" w:sz="0" w:space="0" w:color="auto"/>
            <w:left w:val="none" w:sz="0" w:space="0" w:color="auto"/>
            <w:bottom w:val="none" w:sz="0" w:space="0" w:color="auto"/>
            <w:right w:val="none" w:sz="0" w:space="0" w:color="auto"/>
          </w:divBdr>
        </w:div>
        <w:div w:id="1954897401">
          <w:marLeft w:val="0"/>
          <w:marRight w:val="0"/>
          <w:marTop w:val="0"/>
          <w:marBottom w:val="0"/>
          <w:divBdr>
            <w:top w:val="none" w:sz="0" w:space="0" w:color="auto"/>
            <w:left w:val="none" w:sz="0" w:space="0" w:color="auto"/>
            <w:bottom w:val="none" w:sz="0" w:space="0" w:color="auto"/>
            <w:right w:val="none" w:sz="0" w:space="0" w:color="auto"/>
          </w:divBdr>
        </w:div>
        <w:div w:id="900596344">
          <w:marLeft w:val="0"/>
          <w:marRight w:val="0"/>
          <w:marTop w:val="0"/>
          <w:marBottom w:val="0"/>
          <w:divBdr>
            <w:top w:val="none" w:sz="0" w:space="0" w:color="auto"/>
            <w:left w:val="none" w:sz="0" w:space="0" w:color="auto"/>
            <w:bottom w:val="none" w:sz="0" w:space="0" w:color="auto"/>
            <w:right w:val="none" w:sz="0" w:space="0" w:color="auto"/>
          </w:divBdr>
        </w:div>
        <w:div w:id="1320816177">
          <w:marLeft w:val="0"/>
          <w:marRight w:val="0"/>
          <w:marTop w:val="0"/>
          <w:marBottom w:val="0"/>
          <w:divBdr>
            <w:top w:val="none" w:sz="0" w:space="0" w:color="auto"/>
            <w:left w:val="none" w:sz="0" w:space="0" w:color="auto"/>
            <w:bottom w:val="none" w:sz="0" w:space="0" w:color="auto"/>
            <w:right w:val="none" w:sz="0" w:space="0" w:color="auto"/>
          </w:divBdr>
        </w:div>
        <w:div w:id="184832975">
          <w:marLeft w:val="0"/>
          <w:marRight w:val="0"/>
          <w:marTop w:val="0"/>
          <w:marBottom w:val="0"/>
          <w:divBdr>
            <w:top w:val="none" w:sz="0" w:space="0" w:color="auto"/>
            <w:left w:val="none" w:sz="0" w:space="0" w:color="auto"/>
            <w:bottom w:val="none" w:sz="0" w:space="0" w:color="auto"/>
            <w:right w:val="none" w:sz="0" w:space="0" w:color="auto"/>
          </w:divBdr>
        </w:div>
        <w:div w:id="1248803763">
          <w:marLeft w:val="0"/>
          <w:marRight w:val="0"/>
          <w:marTop w:val="0"/>
          <w:marBottom w:val="0"/>
          <w:divBdr>
            <w:top w:val="none" w:sz="0" w:space="0" w:color="auto"/>
            <w:left w:val="none" w:sz="0" w:space="0" w:color="auto"/>
            <w:bottom w:val="none" w:sz="0" w:space="0" w:color="auto"/>
            <w:right w:val="none" w:sz="0" w:space="0" w:color="auto"/>
          </w:divBdr>
        </w:div>
        <w:div w:id="1257402470">
          <w:marLeft w:val="0"/>
          <w:marRight w:val="0"/>
          <w:marTop w:val="0"/>
          <w:marBottom w:val="0"/>
          <w:divBdr>
            <w:top w:val="none" w:sz="0" w:space="0" w:color="auto"/>
            <w:left w:val="none" w:sz="0" w:space="0" w:color="auto"/>
            <w:bottom w:val="none" w:sz="0" w:space="0" w:color="auto"/>
            <w:right w:val="none" w:sz="0" w:space="0" w:color="auto"/>
          </w:divBdr>
        </w:div>
        <w:div w:id="449319237">
          <w:marLeft w:val="0"/>
          <w:marRight w:val="0"/>
          <w:marTop w:val="0"/>
          <w:marBottom w:val="0"/>
          <w:divBdr>
            <w:top w:val="none" w:sz="0" w:space="0" w:color="auto"/>
            <w:left w:val="none" w:sz="0" w:space="0" w:color="auto"/>
            <w:bottom w:val="none" w:sz="0" w:space="0" w:color="auto"/>
            <w:right w:val="none" w:sz="0" w:space="0" w:color="auto"/>
          </w:divBdr>
        </w:div>
        <w:div w:id="355812557">
          <w:marLeft w:val="0"/>
          <w:marRight w:val="0"/>
          <w:marTop w:val="0"/>
          <w:marBottom w:val="0"/>
          <w:divBdr>
            <w:top w:val="none" w:sz="0" w:space="0" w:color="auto"/>
            <w:left w:val="none" w:sz="0" w:space="0" w:color="auto"/>
            <w:bottom w:val="none" w:sz="0" w:space="0" w:color="auto"/>
            <w:right w:val="none" w:sz="0" w:space="0" w:color="auto"/>
          </w:divBdr>
        </w:div>
        <w:div w:id="467825093">
          <w:marLeft w:val="0"/>
          <w:marRight w:val="0"/>
          <w:marTop w:val="0"/>
          <w:marBottom w:val="0"/>
          <w:divBdr>
            <w:top w:val="none" w:sz="0" w:space="0" w:color="auto"/>
            <w:left w:val="none" w:sz="0" w:space="0" w:color="auto"/>
            <w:bottom w:val="none" w:sz="0" w:space="0" w:color="auto"/>
            <w:right w:val="none" w:sz="0" w:space="0" w:color="auto"/>
          </w:divBdr>
        </w:div>
        <w:div w:id="1233731313">
          <w:marLeft w:val="0"/>
          <w:marRight w:val="0"/>
          <w:marTop w:val="0"/>
          <w:marBottom w:val="0"/>
          <w:divBdr>
            <w:top w:val="none" w:sz="0" w:space="0" w:color="auto"/>
            <w:left w:val="none" w:sz="0" w:space="0" w:color="auto"/>
            <w:bottom w:val="none" w:sz="0" w:space="0" w:color="auto"/>
            <w:right w:val="none" w:sz="0" w:space="0" w:color="auto"/>
          </w:divBdr>
        </w:div>
        <w:div w:id="734357416">
          <w:marLeft w:val="0"/>
          <w:marRight w:val="0"/>
          <w:marTop w:val="0"/>
          <w:marBottom w:val="0"/>
          <w:divBdr>
            <w:top w:val="none" w:sz="0" w:space="0" w:color="auto"/>
            <w:left w:val="none" w:sz="0" w:space="0" w:color="auto"/>
            <w:bottom w:val="none" w:sz="0" w:space="0" w:color="auto"/>
            <w:right w:val="none" w:sz="0" w:space="0" w:color="auto"/>
          </w:divBdr>
        </w:div>
        <w:div w:id="992030172">
          <w:marLeft w:val="0"/>
          <w:marRight w:val="0"/>
          <w:marTop w:val="0"/>
          <w:marBottom w:val="0"/>
          <w:divBdr>
            <w:top w:val="none" w:sz="0" w:space="0" w:color="auto"/>
            <w:left w:val="none" w:sz="0" w:space="0" w:color="auto"/>
            <w:bottom w:val="none" w:sz="0" w:space="0" w:color="auto"/>
            <w:right w:val="none" w:sz="0" w:space="0" w:color="auto"/>
          </w:divBdr>
        </w:div>
        <w:div w:id="1776711023">
          <w:marLeft w:val="0"/>
          <w:marRight w:val="0"/>
          <w:marTop w:val="0"/>
          <w:marBottom w:val="0"/>
          <w:divBdr>
            <w:top w:val="none" w:sz="0" w:space="0" w:color="auto"/>
            <w:left w:val="none" w:sz="0" w:space="0" w:color="auto"/>
            <w:bottom w:val="none" w:sz="0" w:space="0" w:color="auto"/>
            <w:right w:val="none" w:sz="0" w:space="0" w:color="auto"/>
          </w:divBdr>
        </w:div>
        <w:div w:id="1181358460">
          <w:marLeft w:val="0"/>
          <w:marRight w:val="0"/>
          <w:marTop w:val="0"/>
          <w:marBottom w:val="0"/>
          <w:divBdr>
            <w:top w:val="none" w:sz="0" w:space="0" w:color="auto"/>
            <w:left w:val="none" w:sz="0" w:space="0" w:color="auto"/>
            <w:bottom w:val="none" w:sz="0" w:space="0" w:color="auto"/>
            <w:right w:val="none" w:sz="0" w:space="0" w:color="auto"/>
          </w:divBdr>
        </w:div>
        <w:div w:id="1206404493">
          <w:marLeft w:val="0"/>
          <w:marRight w:val="0"/>
          <w:marTop w:val="0"/>
          <w:marBottom w:val="0"/>
          <w:divBdr>
            <w:top w:val="none" w:sz="0" w:space="0" w:color="auto"/>
            <w:left w:val="none" w:sz="0" w:space="0" w:color="auto"/>
            <w:bottom w:val="none" w:sz="0" w:space="0" w:color="auto"/>
            <w:right w:val="none" w:sz="0" w:space="0" w:color="auto"/>
          </w:divBdr>
        </w:div>
        <w:div w:id="1150094799">
          <w:marLeft w:val="0"/>
          <w:marRight w:val="0"/>
          <w:marTop w:val="0"/>
          <w:marBottom w:val="0"/>
          <w:divBdr>
            <w:top w:val="none" w:sz="0" w:space="0" w:color="auto"/>
            <w:left w:val="none" w:sz="0" w:space="0" w:color="auto"/>
            <w:bottom w:val="none" w:sz="0" w:space="0" w:color="auto"/>
            <w:right w:val="none" w:sz="0" w:space="0" w:color="auto"/>
          </w:divBdr>
        </w:div>
        <w:div w:id="1211964430">
          <w:marLeft w:val="0"/>
          <w:marRight w:val="0"/>
          <w:marTop w:val="0"/>
          <w:marBottom w:val="0"/>
          <w:divBdr>
            <w:top w:val="none" w:sz="0" w:space="0" w:color="auto"/>
            <w:left w:val="none" w:sz="0" w:space="0" w:color="auto"/>
            <w:bottom w:val="none" w:sz="0" w:space="0" w:color="auto"/>
            <w:right w:val="none" w:sz="0" w:space="0" w:color="auto"/>
          </w:divBdr>
        </w:div>
        <w:div w:id="1496998082">
          <w:marLeft w:val="0"/>
          <w:marRight w:val="0"/>
          <w:marTop w:val="0"/>
          <w:marBottom w:val="0"/>
          <w:divBdr>
            <w:top w:val="none" w:sz="0" w:space="0" w:color="auto"/>
            <w:left w:val="none" w:sz="0" w:space="0" w:color="auto"/>
            <w:bottom w:val="none" w:sz="0" w:space="0" w:color="auto"/>
            <w:right w:val="none" w:sz="0" w:space="0" w:color="auto"/>
          </w:divBdr>
        </w:div>
        <w:div w:id="651954334">
          <w:marLeft w:val="0"/>
          <w:marRight w:val="0"/>
          <w:marTop w:val="0"/>
          <w:marBottom w:val="0"/>
          <w:divBdr>
            <w:top w:val="none" w:sz="0" w:space="0" w:color="auto"/>
            <w:left w:val="none" w:sz="0" w:space="0" w:color="auto"/>
            <w:bottom w:val="none" w:sz="0" w:space="0" w:color="auto"/>
            <w:right w:val="none" w:sz="0" w:space="0" w:color="auto"/>
          </w:divBdr>
        </w:div>
        <w:div w:id="249507618">
          <w:marLeft w:val="0"/>
          <w:marRight w:val="0"/>
          <w:marTop w:val="0"/>
          <w:marBottom w:val="0"/>
          <w:divBdr>
            <w:top w:val="none" w:sz="0" w:space="0" w:color="auto"/>
            <w:left w:val="none" w:sz="0" w:space="0" w:color="auto"/>
            <w:bottom w:val="none" w:sz="0" w:space="0" w:color="auto"/>
            <w:right w:val="none" w:sz="0" w:space="0" w:color="auto"/>
          </w:divBdr>
        </w:div>
        <w:div w:id="882257288">
          <w:marLeft w:val="0"/>
          <w:marRight w:val="0"/>
          <w:marTop w:val="0"/>
          <w:marBottom w:val="0"/>
          <w:divBdr>
            <w:top w:val="none" w:sz="0" w:space="0" w:color="auto"/>
            <w:left w:val="none" w:sz="0" w:space="0" w:color="auto"/>
            <w:bottom w:val="none" w:sz="0" w:space="0" w:color="auto"/>
            <w:right w:val="none" w:sz="0" w:space="0" w:color="auto"/>
          </w:divBdr>
        </w:div>
        <w:div w:id="1056246777">
          <w:marLeft w:val="0"/>
          <w:marRight w:val="0"/>
          <w:marTop w:val="0"/>
          <w:marBottom w:val="0"/>
          <w:divBdr>
            <w:top w:val="none" w:sz="0" w:space="0" w:color="auto"/>
            <w:left w:val="none" w:sz="0" w:space="0" w:color="auto"/>
            <w:bottom w:val="none" w:sz="0" w:space="0" w:color="auto"/>
            <w:right w:val="none" w:sz="0" w:space="0" w:color="auto"/>
          </w:divBdr>
        </w:div>
        <w:div w:id="1552031883">
          <w:marLeft w:val="0"/>
          <w:marRight w:val="0"/>
          <w:marTop w:val="0"/>
          <w:marBottom w:val="0"/>
          <w:divBdr>
            <w:top w:val="none" w:sz="0" w:space="0" w:color="auto"/>
            <w:left w:val="none" w:sz="0" w:space="0" w:color="auto"/>
            <w:bottom w:val="none" w:sz="0" w:space="0" w:color="auto"/>
            <w:right w:val="none" w:sz="0" w:space="0" w:color="auto"/>
          </w:divBdr>
        </w:div>
        <w:div w:id="2146584352">
          <w:marLeft w:val="0"/>
          <w:marRight w:val="0"/>
          <w:marTop w:val="0"/>
          <w:marBottom w:val="0"/>
          <w:divBdr>
            <w:top w:val="none" w:sz="0" w:space="0" w:color="auto"/>
            <w:left w:val="none" w:sz="0" w:space="0" w:color="auto"/>
            <w:bottom w:val="none" w:sz="0" w:space="0" w:color="auto"/>
            <w:right w:val="none" w:sz="0" w:space="0" w:color="auto"/>
          </w:divBdr>
        </w:div>
        <w:div w:id="995300445">
          <w:marLeft w:val="0"/>
          <w:marRight w:val="0"/>
          <w:marTop w:val="0"/>
          <w:marBottom w:val="0"/>
          <w:divBdr>
            <w:top w:val="none" w:sz="0" w:space="0" w:color="auto"/>
            <w:left w:val="none" w:sz="0" w:space="0" w:color="auto"/>
            <w:bottom w:val="none" w:sz="0" w:space="0" w:color="auto"/>
            <w:right w:val="none" w:sz="0" w:space="0" w:color="auto"/>
          </w:divBdr>
        </w:div>
        <w:div w:id="1308124644">
          <w:marLeft w:val="0"/>
          <w:marRight w:val="0"/>
          <w:marTop w:val="0"/>
          <w:marBottom w:val="0"/>
          <w:divBdr>
            <w:top w:val="none" w:sz="0" w:space="0" w:color="auto"/>
            <w:left w:val="none" w:sz="0" w:space="0" w:color="auto"/>
            <w:bottom w:val="none" w:sz="0" w:space="0" w:color="auto"/>
            <w:right w:val="none" w:sz="0" w:space="0" w:color="auto"/>
          </w:divBdr>
        </w:div>
        <w:div w:id="165873225">
          <w:marLeft w:val="0"/>
          <w:marRight w:val="0"/>
          <w:marTop w:val="0"/>
          <w:marBottom w:val="0"/>
          <w:divBdr>
            <w:top w:val="none" w:sz="0" w:space="0" w:color="auto"/>
            <w:left w:val="none" w:sz="0" w:space="0" w:color="auto"/>
            <w:bottom w:val="none" w:sz="0" w:space="0" w:color="auto"/>
            <w:right w:val="none" w:sz="0" w:space="0" w:color="auto"/>
          </w:divBdr>
        </w:div>
        <w:div w:id="740832932">
          <w:marLeft w:val="0"/>
          <w:marRight w:val="0"/>
          <w:marTop w:val="0"/>
          <w:marBottom w:val="0"/>
          <w:divBdr>
            <w:top w:val="none" w:sz="0" w:space="0" w:color="auto"/>
            <w:left w:val="none" w:sz="0" w:space="0" w:color="auto"/>
            <w:bottom w:val="none" w:sz="0" w:space="0" w:color="auto"/>
            <w:right w:val="none" w:sz="0" w:space="0" w:color="auto"/>
          </w:divBdr>
        </w:div>
        <w:div w:id="1410075218">
          <w:marLeft w:val="0"/>
          <w:marRight w:val="0"/>
          <w:marTop w:val="0"/>
          <w:marBottom w:val="0"/>
          <w:divBdr>
            <w:top w:val="none" w:sz="0" w:space="0" w:color="auto"/>
            <w:left w:val="none" w:sz="0" w:space="0" w:color="auto"/>
            <w:bottom w:val="none" w:sz="0" w:space="0" w:color="auto"/>
            <w:right w:val="none" w:sz="0" w:space="0" w:color="auto"/>
          </w:divBdr>
        </w:div>
        <w:div w:id="1816293394">
          <w:marLeft w:val="0"/>
          <w:marRight w:val="0"/>
          <w:marTop w:val="0"/>
          <w:marBottom w:val="0"/>
          <w:divBdr>
            <w:top w:val="none" w:sz="0" w:space="0" w:color="auto"/>
            <w:left w:val="none" w:sz="0" w:space="0" w:color="auto"/>
            <w:bottom w:val="none" w:sz="0" w:space="0" w:color="auto"/>
            <w:right w:val="none" w:sz="0" w:space="0" w:color="auto"/>
          </w:divBdr>
        </w:div>
        <w:div w:id="39744542">
          <w:marLeft w:val="0"/>
          <w:marRight w:val="0"/>
          <w:marTop w:val="0"/>
          <w:marBottom w:val="0"/>
          <w:divBdr>
            <w:top w:val="none" w:sz="0" w:space="0" w:color="auto"/>
            <w:left w:val="none" w:sz="0" w:space="0" w:color="auto"/>
            <w:bottom w:val="none" w:sz="0" w:space="0" w:color="auto"/>
            <w:right w:val="none" w:sz="0" w:space="0" w:color="auto"/>
          </w:divBdr>
        </w:div>
        <w:div w:id="1405908975">
          <w:marLeft w:val="0"/>
          <w:marRight w:val="0"/>
          <w:marTop w:val="0"/>
          <w:marBottom w:val="0"/>
          <w:divBdr>
            <w:top w:val="none" w:sz="0" w:space="0" w:color="auto"/>
            <w:left w:val="none" w:sz="0" w:space="0" w:color="auto"/>
            <w:bottom w:val="none" w:sz="0" w:space="0" w:color="auto"/>
            <w:right w:val="none" w:sz="0" w:space="0" w:color="auto"/>
          </w:divBdr>
        </w:div>
        <w:div w:id="636842645">
          <w:marLeft w:val="0"/>
          <w:marRight w:val="0"/>
          <w:marTop w:val="0"/>
          <w:marBottom w:val="0"/>
          <w:divBdr>
            <w:top w:val="none" w:sz="0" w:space="0" w:color="auto"/>
            <w:left w:val="none" w:sz="0" w:space="0" w:color="auto"/>
            <w:bottom w:val="none" w:sz="0" w:space="0" w:color="auto"/>
            <w:right w:val="none" w:sz="0" w:space="0" w:color="auto"/>
          </w:divBdr>
        </w:div>
      </w:divsChild>
    </w:div>
    <w:div w:id="1585799854">
      <w:bodyDiv w:val="1"/>
      <w:marLeft w:val="0"/>
      <w:marRight w:val="0"/>
      <w:marTop w:val="0"/>
      <w:marBottom w:val="0"/>
      <w:divBdr>
        <w:top w:val="none" w:sz="0" w:space="0" w:color="auto"/>
        <w:left w:val="none" w:sz="0" w:space="0" w:color="auto"/>
        <w:bottom w:val="none" w:sz="0" w:space="0" w:color="auto"/>
        <w:right w:val="none" w:sz="0" w:space="0" w:color="auto"/>
      </w:divBdr>
    </w:div>
    <w:div w:id="1788350310">
      <w:bodyDiv w:val="1"/>
      <w:marLeft w:val="0"/>
      <w:marRight w:val="0"/>
      <w:marTop w:val="0"/>
      <w:marBottom w:val="0"/>
      <w:divBdr>
        <w:top w:val="none" w:sz="0" w:space="0" w:color="auto"/>
        <w:left w:val="none" w:sz="0" w:space="0" w:color="auto"/>
        <w:bottom w:val="none" w:sz="0" w:space="0" w:color="auto"/>
        <w:right w:val="none" w:sz="0" w:space="0" w:color="auto"/>
      </w:divBdr>
    </w:div>
    <w:div w:id="20620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497F-78B4-4661-BCE7-CA23E6FE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16</Pages>
  <Words>6478</Words>
  <Characters>36927</Characters>
  <Application>Microsoft Office Word</Application>
  <DocSecurity>0</DocSecurity>
  <Lines>307</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Teisės labirintai</dc:creator>
  <cp:keywords/>
  <dc:description/>
  <cp:lastModifiedBy>Mindaugas</cp:lastModifiedBy>
  <cp:revision>428</cp:revision>
  <cp:lastPrinted>2019-10-04T06:46:00Z</cp:lastPrinted>
  <dcterms:created xsi:type="dcterms:W3CDTF">2017-10-31T13:08:00Z</dcterms:created>
  <dcterms:modified xsi:type="dcterms:W3CDTF">2020-03-24T10:27:00Z</dcterms:modified>
</cp:coreProperties>
</file>